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9C366" w14:textId="53D08035" w:rsidR="003258B1" w:rsidRPr="00506735" w:rsidRDefault="00506735" w:rsidP="00506735">
      <w:pPr>
        <w:ind w:firstLine="1701"/>
        <w:jc w:val="center"/>
        <w:rPr>
          <w:b/>
          <w:szCs w:val="24"/>
          <w:u w:val="single"/>
          <w:lang w:val="ru-RU"/>
        </w:rPr>
      </w:pPr>
      <w:r>
        <w:rPr>
          <w:b/>
          <w:szCs w:val="24"/>
          <w:u w:val="single"/>
        </w:rPr>
        <w:t xml:space="preserve">ДЕТСКА ГРАДИНА   ”ЩУРЧЕ” </w:t>
      </w:r>
    </w:p>
    <w:p w14:paraId="39E9EECE" w14:textId="410D075B" w:rsidR="003258B1" w:rsidRDefault="009E4C26" w:rsidP="009E4C26">
      <w:pPr>
        <w:ind w:right="-2"/>
        <w:rPr>
          <w:b/>
          <w:szCs w:val="24"/>
          <w:u w:val="single"/>
          <w:lang w:val="bg-BG"/>
        </w:rPr>
      </w:pPr>
      <w:r w:rsidRPr="009E4C26">
        <w:rPr>
          <w:b/>
          <w:noProof/>
          <w:szCs w:val="24"/>
          <w:u w:val="single"/>
          <w:lang w:val="bg-BG" w:eastAsia="bg-BG"/>
        </w:rPr>
        <w:drawing>
          <wp:inline distT="0" distB="0" distL="0" distR="0" wp14:anchorId="4B1EA863" wp14:editId="407739FF">
            <wp:extent cx="1722120" cy="1706880"/>
            <wp:effectExtent l="0" t="0" r="0" b="7620"/>
            <wp:docPr id="5" name="Картина 5" descr="C:\Users\Usr\Desktop\Shturch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\Desktop\Shturche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532F0" w14:textId="77777777" w:rsidR="00485870" w:rsidRPr="00485870" w:rsidRDefault="00485870" w:rsidP="0056438F">
      <w:pPr>
        <w:ind w:right="-2"/>
        <w:jc w:val="center"/>
        <w:rPr>
          <w:b/>
          <w:szCs w:val="24"/>
          <w:u w:val="single"/>
          <w:lang w:val="bg-BG"/>
        </w:rPr>
      </w:pPr>
    </w:p>
    <w:p w14:paraId="5E7B2B00" w14:textId="77777777" w:rsidR="003258B1" w:rsidRPr="0056438F" w:rsidRDefault="003258B1" w:rsidP="003258B1">
      <w:pPr>
        <w:pStyle w:val="NoParagraphStyle"/>
        <w:rPr>
          <w:rFonts w:ascii="Times New Roman" w:hAnsi="Times New Roman" w:cs="Times New Roman"/>
        </w:rPr>
      </w:pPr>
    </w:p>
    <w:p w14:paraId="12C12D53" w14:textId="77777777" w:rsidR="009E4C26" w:rsidRDefault="009E4C26" w:rsidP="003258B1">
      <w:pPr>
        <w:pStyle w:val="NoParagraphStyle"/>
        <w:rPr>
          <w:rFonts w:ascii="Times New Roman" w:hAnsi="Times New Roman" w:cs="Times New Roman"/>
          <w:b/>
          <w:lang w:val="bg-BG"/>
        </w:rPr>
      </w:pPr>
    </w:p>
    <w:p w14:paraId="17F480E7" w14:textId="77777777" w:rsidR="009E4C26" w:rsidRDefault="009E4C26" w:rsidP="003258B1">
      <w:pPr>
        <w:pStyle w:val="NoParagraphStyle"/>
        <w:rPr>
          <w:rFonts w:ascii="Times New Roman" w:hAnsi="Times New Roman" w:cs="Times New Roman"/>
          <w:b/>
          <w:lang w:val="bg-BG"/>
        </w:rPr>
      </w:pPr>
    </w:p>
    <w:p w14:paraId="390F30CD" w14:textId="43BFA741" w:rsidR="0056438F" w:rsidRPr="00DB56B0" w:rsidRDefault="0056438F" w:rsidP="003258B1">
      <w:pPr>
        <w:pStyle w:val="NoParagraphStyle"/>
        <w:rPr>
          <w:rFonts w:ascii="Times New Roman" w:hAnsi="Times New Roman" w:cs="Times New Roman"/>
          <w:b/>
          <w:lang w:val="bg-BG"/>
        </w:rPr>
      </w:pPr>
      <w:r w:rsidRPr="00DB56B0">
        <w:rPr>
          <w:rFonts w:ascii="Times New Roman" w:hAnsi="Times New Roman" w:cs="Times New Roman"/>
          <w:b/>
          <w:lang w:val="bg-BG"/>
        </w:rPr>
        <w:t>Утвър</w:t>
      </w:r>
      <w:r w:rsidR="008E762E">
        <w:rPr>
          <w:rFonts w:ascii="Times New Roman" w:hAnsi="Times New Roman" w:cs="Times New Roman"/>
          <w:b/>
          <w:lang w:val="bg-BG"/>
        </w:rPr>
        <w:t>дил:</w:t>
      </w:r>
      <w:r w:rsidR="00506735">
        <w:rPr>
          <w:rFonts w:ascii="Times New Roman" w:hAnsi="Times New Roman" w:cs="Times New Roman"/>
          <w:b/>
          <w:lang w:val="bg-BG"/>
        </w:rPr>
        <w:t xml:space="preserve"> Денка Костова</w:t>
      </w:r>
    </w:p>
    <w:p w14:paraId="0E9AA711" w14:textId="1F0FE129" w:rsidR="00231B64" w:rsidRPr="00DB56B0" w:rsidRDefault="00231B64" w:rsidP="003258B1">
      <w:pPr>
        <w:pStyle w:val="NoParagraphStyle"/>
        <w:rPr>
          <w:rFonts w:ascii="Times New Roman" w:hAnsi="Times New Roman" w:cs="Times New Roman"/>
          <w:lang w:val="bg-BG"/>
        </w:rPr>
      </w:pPr>
    </w:p>
    <w:p w14:paraId="19DE20B7" w14:textId="0A483D47" w:rsidR="0056438F" w:rsidRDefault="0056438F" w:rsidP="003258B1">
      <w:pPr>
        <w:pStyle w:val="NoParagraphStyle"/>
        <w:rPr>
          <w:rFonts w:ascii="Times New Roman" w:hAnsi="Times New Roman" w:cs="Times New Roman"/>
          <w:lang w:val="bg-BG"/>
        </w:rPr>
      </w:pPr>
    </w:p>
    <w:p w14:paraId="7999C978" w14:textId="12879306" w:rsidR="0056438F" w:rsidRDefault="0056438F" w:rsidP="003258B1">
      <w:pPr>
        <w:pStyle w:val="NoParagraphStyle"/>
        <w:rPr>
          <w:rFonts w:ascii="Times New Roman" w:hAnsi="Times New Roman" w:cs="Times New Roman"/>
          <w:lang w:val="bg-BG"/>
        </w:rPr>
      </w:pPr>
    </w:p>
    <w:p w14:paraId="1BD2FB41" w14:textId="77777777" w:rsidR="0056438F" w:rsidRPr="0056438F" w:rsidRDefault="0056438F" w:rsidP="003258B1">
      <w:pPr>
        <w:pStyle w:val="NoParagraphStyle"/>
        <w:rPr>
          <w:rFonts w:ascii="Times New Roman" w:hAnsi="Times New Roman" w:cs="Times New Roman"/>
          <w:lang w:val="bg-BG"/>
        </w:rPr>
      </w:pPr>
    </w:p>
    <w:p w14:paraId="5E07F30B" w14:textId="394A24A7" w:rsidR="00DE468D" w:rsidRDefault="006F1D32" w:rsidP="003258B1">
      <w:pPr>
        <w:pStyle w:val="NoParagraphSty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mc:AlternateContent>
          <mc:Choice Requires="wps">
            <w:drawing>
              <wp:inline distT="0" distB="0" distL="0" distR="0" wp14:anchorId="2C1CC75E" wp14:editId="449C77D3">
                <wp:extent cx="5737860" cy="5265420"/>
                <wp:effectExtent l="9525" t="9525" r="0" b="28575"/>
                <wp:docPr id="6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37860" cy="5265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A26C03" w14:textId="5099BBC9" w:rsidR="009E4C26" w:rsidRPr="005043DE" w:rsidRDefault="009E4C26" w:rsidP="006F1D32">
                            <w:pPr>
                              <w:jc w:val="center"/>
                              <w:rPr>
                                <w:rFonts w:ascii="Arial Black" w:hAnsi="Arial Black"/>
                                <w:color w:val="B2B2B2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1CC75E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51.8pt;height:4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" filled="f" stroked="f">
                <o:lock v:ext="edit" shapetype="t"/>
                <v:textbox style="mso-fit-shape-to-text:t">
                  <w:txbxContent>
                    <w:p w14:paraId="20A26C03" w14:textId="5099BBC9" w:rsidR="009E4C26" w:rsidRPr="005043DE" w:rsidRDefault="009E4C26" w:rsidP="006F1D32">
                      <w:pPr>
                        <w:jc w:val="center"/>
                        <w:rPr>
                          <w:rFonts w:ascii="Arial Black" w:hAnsi="Arial Black"/>
                          <w:color w:val="B2B2B2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03CBDA" w14:textId="77777777" w:rsidR="00DE468D" w:rsidRPr="00335545" w:rsidRDefault="00DE468D" w:rsidP="00557EF4">
      <w:pPr>
        <w:pStyle w:val="NoParagraphStyle"/>
        <w:jc w:val="both"/>
        <w:rPr>
          <w:color w:val="auto"/>
          <w:lang w:val="bg-BG"/>
        </w:rPr>
      </w:pPr>
    </w:p>
    <w:p w14:paraId="3FC02C85" w14:textId="77777777" w:rsidR="0056438F" w:rsidRDefault="0056438F" w:rsidP="00557EF4">
      <w:pPr>
        <w:pStyle w:val="NoParagraphStyle"/>
        <w:jc w:val="both"/>
        <w:rPr>
          <w:color w:val="auto"/>
          <w:sz w:val="40"/>
          <w:szCs w:val="40"/>
          <w:lang w:val="bg-BG"/>
        </w:rPr>
      </w:pPr>
    </w:p>
    <w:p w14:paraId="4A78B1B9" w14:textId="77777777" w:rsidR="0056438F" w:rsidRDefault="0056438F" w:rsidP="00557EF4">
      <w:pPr>
        <w:pStyle w:val="NoParagraphStyle"/>
        <w:jc w:val="both"/>
        <w:rPr>
          <w:color w:val="auto"/>
          <w:sz w:val="40"/>
          <w:szCs w:val="40"/>
          <w:lang w:val="bg-BG"/>
        </w:rPr>
      </w:pPr>
    </w:p>
    <w:p w14:paraId="056B3E81" w14:textId="77777777" w:rsidR="0056438F" w:rsidRDefault="0056438F" w:rsidP="00557EF4">
      <w:pPr>
        <w:pStyle w:val="NoParagraphStyle"/>
        <w:jc w:val="both"/>
        <w:rPr>
          <w:color w:val="auto"/>
          <w:sz w:val="40"/>
          <w:szCs w:val="40"/>
          <w:lang w:val="bg-BG"/>
        </w:rPr>
      </w:pPr>
    </w:p>
    <w:p w14:paraId="42672590" w14:textId="77777777" w:rsidR="00485870" w:rsidRPr="00481D86" w:rsidRDefault="00485870" w:rsidP="00485870">
      <w:pPr>
        <w:pStyle w:val="NoParagraphStyle"/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bg-BG"/>
        </w:rPr>
      </w:pPr>
      <w:r w:rsidRPr="00481D86">
        <w:rPr>
          <w:rFonts w:ascii="Times New Roman" w:hAnsi="Times New Roman" w:cs="Times New Roman"/>
          <w:b/>
          <w:sz w:val="36"/>
          <w:szCs w:val="36"/>
          <w:lang w:val="bg-BG"/>
        </w:rPr>
        <w:t>СТРАТЕГИЯ</w:t>
      </w:r>
    </w:p>
    <w:p w14:paraId="4E19D820" w14:textId="77777777" w:rsidR="00481D86" w:rsidRPr="00485870" w:rsidRDefault="00481D86" w:rsidP="00485870">
      <w:pPr>
        <w:pStyle w:val="NoParagraphStyle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14:paraId="026DC1CF" w14:textId="380322EF" w:rsidR="00485870" w:rsidRPr="00481D86" w:rsidRDefault="00485870" w:rsidP="00DB56B0">
      <w:pPr>
        <w:pStyle w:val="NoParagraphStyle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bg-BG"/>
        </w:rPr>
      </w:pPr>
      <w:r w:rsidRPr="00481D86">
        <w:rPr>
          <w:rFonts w:ascii="Times New Roman" w:hAnsi="Times New Roman" w:cs="Times New Roman"/>
          <w:b/>
          <w:sz w:val="36"/>
          <w:szCs w:val="36"/>
          <w:lang w:val="bg-BG"/>
        </w:rPr>
        <w:t xml:space="preserve">ЗА  РАЗВИТИЕТО  НА  ДЕТСКА ГРАДИНА  </w:t>
      </w:r>
    </w:p>
    <w:p w14:paraId="7846C08D" w14:textId="17C157E0" w:rsidR="00485870" w:rsidRPr="00481D86" w:rsidRDefault="00485870" w:rsidP="00DB56B0">
      <w:pPr>
        <w:pStyle w:val="NoParagraphStyle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bg-BG"/>
        </w:rPr>
      </w:pPr>
      <w:r w:rsidRPr="00481D86">
        <w:rPr>
          <w:rFonts w:ascii="Times New Roman" w:hAnsi="Times New Roman" w:cs="Times New Roman"/>
          <w:b/>
          <w:sz w:val="36"/>
          <w:szCs w:val="36"/>
          <w:lang w:val="bg-BG"/>
        </w:rPr>
        <w:t xml:space="preserve">  </w:t>
      </w:r>
      <w:r w:rsidR="00481D86">
        <w:rPr>
          <w:rFonts w:ascii="Times New Roman" w:hAnsi="Times New Roman" w:cs="Times New Roman"/>
          <w:b/>
          <w:sz w:val="36"/>
          <w:szCs w:val="36"/>
          <w:lang w:val="bg-BG"/>
        </w:rPr>
        <w:t xml:space="preserve"> </w:t>
      </w:r>
      <w:r w:rsidR="00506735">
        <w:rPr>
          <w:rFonts w:ascii="Times New Roman" w:hAnsi="Times New Roman" w:cs="Times New Roman"/>
          <w:b/>
          <w:sz w:val="36"/>
          <w:szCs w:val="36"/>
          <w:lang w:val="bg-BG"/>
        </w:rPr>
        <w:t>„ЩУРЧЕ</w:t>
      </w:r>
      <w:r w:rsidRPr="00481D86">
        <w:rPr>
          <w:rFonts w:ascii="Times New Roman" w:hAnsi="Times New Roman" w:cs="Times New Roman"/>
          <w:b/>
          <w:sz w:val="36"/>
          <w:szCs w:val="36"/>
          <w:lang w:val="bg-BG"/>
        </w:rPr>
        <w:t>“</w:t>
      </w:r>
    </w:p>
    <w:p w14:paraId="7176D29F" w14:textId="469BF6E9" w:rsidR="00485870" w:rsidRPr="00481D86" w:rsidRDefault="00485870" w:rsidP="00DB56B0">
      <w:pPr>
        <w:pStyle w:val="NoParagraphStyle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bg-BG"/>
        </w:rPr>
      </w:pPr>
      <w:r w:rsidRPr="00481D86">
        <w:rPr>
          <w:rFonts w:ascii="Times New Roman" w:hAnsi="Times New Roman" w:cs="Times New Roman"/>
          <w:b/>
          <w:sz w:val="36"/>
          <w:szCs w:val="36"/>
          <w:lang w:val="bg-BG"/>
        </w:rPr>
        <w:t>/202</w:t>
      </w:r>
      <w:r w:rsidR="00D57ECB">
        <w:rPr>
          <w:rFonts w:ascii="Times New Roman" w:hAnsi="Times New Roman" w:cs="Times New Roman"/>
          <w:b/>
          <w:sz w:val="36"/>
          <w:szCs w:val="36"/>
          <w:lang w:val="en-US"/>
        </w:rPr>
        <w:t>5</w:t>
      </w:r>
      <w:r w:rsidR="00CB7A51">
        <w:rPr>
          <w:rFonts w:ascii="Times New Roman" w:hAnsi="Times New Roman" w:cs="Times New Roman"/>
          <w:b/>
          <w:sz w:val="36"/>
          <w:szCs w:val="36"/>
          <w:lang w:val="bg-BG"/>
        </w:rPr>
        <w:t>г.</w:t>
      </w:r>
      <w:r w:rsidRPr="00481D86">
        <w:rPr>
          <w:rFonts w:ascii="Times New Roman" w:hAnsi="Times New Roman" w:cs="Times New Roman"/>
          <w:b/>
          <w:sz w:val="36"/>
          <w:szCs w:val="36"/>
          <w:lang w:val="bg-BG"/>
        </w:rPr>
        <w:t xml:space="preserve"> – 20</w:t>
      </w:r>
      <w:r w:rsidR="00D57ECB">
        <w:rPr>
          <w:rFonts w:ascii="Times New Roman" w:hAnsi="Times New Roman" w:cs="Times New Roman"/>
          <w:b/>
          <w:sz w:val="36"/>
          <w:szCs w:val="36"/>
          <w:lang w:val="en-US"/>
        </w:rPr>
        <w:t>30</w:t>
      </w:r>
      <w:r w:rsidRPr="00481D86">
        <w:rPr>
          <w:rFonts w:ascii="Times New Roman" w:hAnsi="Times New Roman" w:cs="Times New Roman"/>
          <w:b/>
          <w:sz w:val="36"/>
          <w:szCs w:val="36"/>
          <w:lang w:val="bg-BG"/>
        </w:rPr>
        <w:t>г./</w:t>
      </w:r>
    </w:p>
    <w:p w14:paraId="7E499694" w14:textId="77777777" w:rsidR="0056438F" w:rsidRPr="00485870" w:rsidRDefault="0056438F" w:rsidP="00DB56B0">
      <w:pPr>
        <w:pStyle w:val="NoParagraphStyle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14:paraId="14B398C6" w14:textId="77777777" w:rsidR="00603F90" w:rsidRDefault="00603F90" w:rsidP="00E93B58">
      <w:pPr>
        <w:spacing w:line="0" w:lineRule="atLeast"/>
        <w:jc w:val="both"/>
        <w:rPr>
          <w:i/>
          <w:szCs w:val="24"/>
        </w:rPr>
      </w:pPr>
    </w:p>
    <w:p w14:paraId="48F8ABB6" w14:textId="77777777" w:rsidR="00603F90" w:rsidRDefault="00603F90" w:rsidP="00E93B58">
      <w:pPr>
        <w:spacing w:line="0" w:lineRule="atLeast"/>
        <w:jc w:val="both"/>
        <w:rPr>
          <w:i/>
          <w:szCs w:val="24"/>
        </w:rPr>
      </w:pPr>
    </w:p>
    <w:p w14:paraId="06E03F69" w14:textId="77777777" w:rsidR="00603F90" w:rsidRDefault="00603F90" w:rsidP="00E93B58">
      <w:pPr>
        <w:spacing w:line="0" w:lineRule="atLeast"/>
        <w:jc w:val="both"/>
        <w:rPr>
          <w:i/>
          <w:szCs w:val="24"/>
        </w:rPr>
      </w:pPr>
    </w:p>
    <w:p w14:paraId="63ED4DE6" w14:textId="77777777" w:rsidR="00603F90" w:rsidRDefault="00603F90" w:rsidP="00E93B58">
      <w:pPr>
        <w:spacing w:line="0" w:lineRule="atLeast"/>
        <w:jc w:val="both"/>
        <w:rPr>
          <w:i/>
          <w:szCs w:val="24"/>
        </w:rPr>
      </w:pPr>
    </w:p>
    <w:p w14:paraId="2264040F" w14:textId="0AD7D283" w:rsidR="000A2EAC" w:rsidRPr="00E93B58" w:rsidRDefault="00DE468D" w:rsidP="00E93B58">
      <w:pPr>
        <w:spacing w:line="0" w:lineRule="atLeast"/>
        <w:jc w:val="both"/>
        <w:rPr>
          <w:i/>
          <w:szCs w:val="24"/>
        </w:rPr>
        <w:sectPr w:rsidR="000A2EAC" w:rsidRPr="00E93B58" w:rsidSect="00DF327E">
          <w:footerReference w:type="default" r:id="rId9"/>
          <w:pgSz w:w="11900" w:h="16840"/>
          <w:pgMar w:top="1440" w:right="1440" w:bottom="1440" w:left="14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040"/>
          </w:cols>
          <w:docGrid w:linePitch="360"/>
        </w:sectPr>
      </w:pPr>
      <w:r w:rsidRPr="00557EF4">
        <w:rPr>
          <w:i/>
          <w:szCs w:val="24"/>
        </w:rPr>
        <w:lastRenderedPageBreak/>
        <w:t xml:space="preserve">Настоящата стратегия е одобрена от Обществен съвет </w:t>
      </w:r>
      <w:r w:rsidR="00E93B58">
        <w:rPr>
          <w:i/>
          <w:szCs w:val="24"/>
          <w:lang w:val="bg-BG"/>
        </w:rPr>
        <w:t xml:space="preserve"> </w:t>
      </w:r>
      <w:r w:rsidRPr="00557EF4">
        <w:rPr>
          <w:i/>
          <w:szCs w:val="24"/>
        </w:rPr>
        <w:t xml:space="preserve">/съгласно чл. 269, ал.1, т.1/и приета от Педагогическия съвет на проведено заседание на </w:t>
      </w:r>
      <w:r w:rsidR="00603F90">
        <w:rPr>
          <w:i/>
          <w:szCs w:val="24"/>
        </w:rPr>
        <w:t>25.</w:t>
      </w:r>
      <w:r w:rsidR="00557EF4" w:rsidRPr="00557EF4">
        <w:rPr>
          <w:i/>
          <w:szCs w:val="24"/>
        </w:rPr>
        <w:t>.09.</w:t>
      </w:r>
      <w:r w:rsidRPr="00557EF4">
        <w:rPr>
          <w:i/>
          <w:szCs w:val="24"/>
        </w:rPr>
        <w:t>202</w:t>
      </w:r>
      <w:r w:rsidR="003565AE">
        <w:rPr>
          <w:i/>
          <w:szCs w:val="24"/>
          <w:lang w:val="bg-BG"/>
        </w:rPr>
        <w:t>5</w:t>
      </w:r>
      <w:r w:rsidRPr="00557EF4">
        <w:rPr>
          <w:i/>
          <w:szCs w:val="24"/>
          <w:lang w:val="bg-BG"/>
        </w:rPr>
        <w:t xml:space="preserve"> </w:t>
      </w:r>
      <w:r w:rsidRPr="00557EF4">
        <w:rPr>
          <w:i/>
          <w:szCs w:val="24"/>
        </w:rPr>
        <w:t>г /съгласно чл. 263, ал.1, т.1 от Закона</w:t>
      </w:r>
      <w:r w:rsidRPr="00761FA5">
        <w:rPr>
          <w:i/>
          <w:szCs w:val="24"/>
        </w:rPr>
        <w:t xml:space="preserve"> за предучили</w:t>
      </w:r>
      <w:r w:rsidR="00CB14EC">
        <w:rPr>
          <w:i/>
          <w:szCs w:val="24"/>
        </w:rPr>
        <w:t>щното и училищното образование/</w:t>
      </w:r>
      <w:r w:rsidR="00CB14EC">
        <w:rPr>
          <w:i/>
          <w:szCs w:val="24"/>
          <w:lang w:val="bg-BG"/>
        </w:rPr>
        <w:t xml:space="preserve"> и</w:t>
      </w:r>
      <w:r w:rsidR="00CB14EC" w:rsidRPr="00CB14EC">
        <w:rPr>
          <w:i/>
          <w:szCs w:val="24"/>
        </w:rPr>
        <w:t xml:space="preserve"> актуализирана </w:t>
      </w:r>
      <w:r w:rsidR="00CB14EC">
        <w:rPr>
          <w:i/>
          <w:szCs w:val="24"/>
          <w:lang w:val="bg-BG"/>
        </w:rPr>
        <w:t>/</w:t>
      </w:r>
      <w:r w:rsidR="00CB14EC" w:rsidRPr="00CB14EC">
        <w:rPr>
          <w:i/>
          <w:szCs w:val="24"/>
        </w:rPr>
        <w:t>съгласно промените в чл. 263, ал.1, т.1 от Закона за преучилищно и училищно образование, изм. ДВ, бр.11/2023г</w:t>
      </w:r>
      <w:r w:rsidR="00CB14EC">
        <w:rPr>
          <w:i/>
          <w:szCs w:val="24"/>
          <w:lang w:val="bg-BG"/>
        </w:rPr>
        <w:t>/</w:t>
      </w:r>
      <w:r w:rsidR="002346C2">
        <w:rPr>
          <w:i/>
          <w:szCs w:val="24"/>
          <w:lang w:val="bg-BG"/>
        </w:rPr>
        <w:t>на ПС №</w:t>
      </w:r>
      <w:r w:rsidR="00E93B58">
        <w:rPr>
          <w:i/>
          <w:szCs w:val="24"/>
          <w:lang w:val="en-US"/>
        </w:rPr>
        <w:t>1</w:t>
      </w:r>
      <w:r w:rsidR="00E93B58">
        <w:rPr>
          <w:i/>
          <w:szCs w:val="24"/>
          <w:lang w:val="bg-BG"/>
        </w:rPr>
        <w:t>от 15.09.2023г.</w:t>
      </w:r>
    </w:p>
    <w:p w14:paraId="162C1399" w14:textId="0F0B3EBD" w:rsidR="004971B1" w:rsidRPr="00996879" w:rsidRDefault="004971B1" w:rsidP="004971B1">
      <w:pPr>
        <w:spacing w:line="360" w:lineRule="auto"/>
        <w:ind w:right="-40"/>
        <w:jc w:val="both"/>
        <w:rPr>
          <w:color w:val="000000" w:themeColor="text1"/>
          <w:szCs w:val="24"/>
          <w:lang w:val="bg-BG"/>
        </w:rPr>
      </w:pPr>
      <w:r w:rsidRPr="00996879">
        <w:rPr>
          <w:color w:val="000000" w:themeColor="text1"/>
          <w:szCs w:val="24"/>
          <w:lang w:val="bg-BG"/>
        </w:rPr>
        <w:lastRenderedPageBreak/>
        <w:t>Настоящата стратегия определя актуалните цели и пе</w:t>
      </w:r>
      <w:r w:rsidR="00506735">
        <w:rPr>
          <w:color w:val="000000" w:themeColor="text1"/>
          <w:szCs w:val="24"/>
          <w:lang w:val="bg-BG"/>
        </w:rPr>
        <w:t>рспективи в развитието на ДГ  „ЩУРЧЕ“</w:t>
      </w:r>
      <w:r w:rsidRPr="00996879">
        <w:rPr>
          <w:color w:val="000000" w:themeColor="text1"/>
          <w:szCs w:val="24"/>
          <w:lang w:val="bg-BG"/>
        </w:rPr>
        <w:t xml:space="preserve"> за периода 202</w:t>
      </w:r>
      <w:r w:rsidR="001D2D79">
        <w:rPr>
          <w:color w:val="000000" w:themeColor="text1"/>
          <w:szCs w:val="24"/>
          <w:lang w:val="bg-BG"/>
        </w:rPr>
        <w:t>5</w:t>
      </w:r>
      <w:r w:rsidRPr="00996879">
        <w:rPr>
          <w:color w:val="000000" w:themeColor="text1"/>
          <w:szCs w:val="24"/>
          <w:lang w:val="bg-BG"/>
        </w:rPr>
        <w:t>-20</w:t>
      </w:r>
      <w:r w:rsidR="001D2D79">
        <w:rPr>
          <w:color w:val="000000" w:themeColor="text1"/>
          <w:szCs w:val="24"/>
          <w:lang w:val="bg-BG"/>
        </w:rPr>
        <w:t>30</w:t>
      </w:r>
      <w:r w:rsidRPr="00996879">
        <w:rPr>
          <w:color w:val="000000" w:themeColor="text1"/>
          <w:szCs w:val="24"/>
          <w:lang w:val="bg-BG"/>
        </w:rPr>
        <w:t>г</w:t>
      </w:r>
      <w:r w:rsidR="00222746" w:rsidRPr="00996879">
        <w:rPr>
          <w:color w:val="000000" w:themeColor="text1"/>
          <w:szCs w:val="24"/>
          <w:lang w:val="bg-BG"/>
        </w:rPr>
        <w:t xml:space="preserve">. </w:t>
      </w:r>
      <w:r w:rsidRPr="00996879">
        <w:rPr>
          <w:color w:val="000000" w:themeColor="text1"/>
          <w:szCs w:val="24"/>
          <w:lang w:val="bg-BG"/>
        </w:rPr>
        <w:t xml:space="preserve"> Тя е основана на принципите на ЗПУО, държавните образователни стандарти за ПУВ, на приоритетите и целите, заложени в следните стратегически документи:</w:t>
      </w:r>
    </w:p>
    <w:p w14:paraId="33F88E6E" w14:textId="122EE2A4" w:rsidR="004971B1" w:rsidRPr="00996879" w:rsidRDefault="004971B1">
      <w:pPr>
        <w:pStyle w:val="a3"/>
        <w:numPr>
          <w:ilvl w:val="0"/>
          <w:numId w:val="20"/>
        </w:numPr>
        <w:spacing w:line="360" w:lineRule="auto"/>
        <w:ind w:right="-40"/>
        <w:jc w:val="both"/>
        <w:rPr>
          <w:color w:val="000000" w:themeColor="text1"/>
        </w:rPr>
      </w:pPr>
      <w:r w:rsidRPr="00996879">
        <w:rPr>
          <w:color w:val="000000" w:themeColor="text1"/>
        </w:rPr>
        <w:t xml:space="preserve">Национална стратегия за детето. </w:t>
      </w:r>
    </w:p>
    <w:p w14:paraId="617CCE20" w14:textId="47CBA719" w:rsidR="004971B1" w:rsidRPr="00996879" w:rsidRDefault="004971B1">
      <w:pPr>
        <w:pStyle w:val="a3"/>
        <w:numPr>
          <w:ilvl w:val="0"/>
          <w:numId w:val="20"/>
        </w:numPr>
        <w:spacing w:line="360" w:lineRule="auto"/>
        <w:ind w:right="-40"/>
        <w:jc w:val="both"/>
        <w:rPr>
          <w:color w:val="000000" w:themeColor="text1"/>
        </w:rPr>
      </w:pPr>
      <w:r w:rsidRPr="00996879">
        <w:rPr>
          <w:color w:val="000000" w:themeColor="text1"/>
        </w:rPr>
        <w:t xml:space="preserve">Национална стратегия за учене през целия живот. </w:t>
      </w:r>
    </w:p>
    <w:p w14:paraId="0BFC9C5C" w14:textId="60D984AF" w:rsidR="004971B1" w:rsidRPr="00996879" w:rsidRDefault="004971B1">
      <w:pPr>
        <w:pStyle w:val="a3"/>
        <w:numPr>
          <w:ilvl w:val="0"/>
          <w:numId w:val="20"/>
        </w:numPr>
        <w:spacing w:line="360" w:lineRule="auto"/>
        <w:ind w:right="-40"/>
        <w:jc w:val="both"/>
        <w:rPr>
          <w:color w:val="000000" w:themeColor="text1"/>
        </w:rPr>
      </w:pPr>
      <w:r w:rsidRPr="00996879">
        <w:rPr>
          <w:color w:val="000000" w:themeColor="text1"/>
        </w:rPr>
        <w:t xml:space="preserve">Национална стратегия за развитие на педагогически кадри. </w:t>
      </w:r>
    </w:p>
    <w:p w14:paraId="75073D20" w14:textId="527B89D6" w:rsidR="004971B1" w:rsidRPr="00996879" w:rsidRDefault="004971B1">
      <w:pPr>
        <w:pStyle w:val="a3"/>
        <w:numPr>
          <w:ilvl w:val="0"/>
          <w:numId w:val="20"/>
        </w:numPr>
        <w:spacing w:line="360" w:lineRule="auto"/>
        <w:ind w:right="-40"/>
        <w:jc w:val="both"/>
        <w:rPr>
          <w:color w:val="000000" w:themeColor="text1"/>
        </w:rPr>
      </w:pPr>
      <w:r w:rsidRPr="00996879">
        <w:rPr>
          <w:color w:val="000000" w:themeColor="text1"/>
        </w:rPr>
        <w:t xml:space="preserve">Стратегия за ефективно прилагане на информационни и комуникационни. технологии в образованието и науката на Република България. </w:t>
      </w:r>
    </w:p>
    <w:p w14:paraId="31C0EE4F" w14:textId="32D20C00" w:rsidR="004971B1" w:rsidRPr="00996879" w:rsidRDefault="004971B1">
      <w:pPr>
        <w:pStyle w:val="a3"/>
        <w:numPr>
          <w:ilvl w:val="0"/>
          <w:numId w:val="20"/>
        </w:numPr>
        <w:spacing w:line="360" w:lineRule="auto"/>
        <w:ind w:right="-40"/>
        <w:jc w:val="both"/>
        <w:rPr>
          <w:color w:val="000000" w:themeColor="text1"/>
        </w:rPr>
      </w:pPr>
      <w:r w:rsidRPr="00996879">
        <w:rPr>
          <w:color w:val="000000" w:themeColor="text1"/>
        </w:rPr>
        <w:t>ЗПУО.</w:t>
      </w:r>
    </w:p>
    <w:p w14:paraId="518325F0" w14:textId="4509C3F6" w:rsidR="004971B1" w:rsidRPr="00996879" w:rsidRDefault="004971B1">
      <w:pPr>
        <w:pStyle w:val="a3"/>
        <w:numPr>
          <w:ilvl w:val="0"/>
          <w:numId w:val="20"/>
        </w:numPr>
        <w:spacing w:line="360" w:lineRule="auto"/>
        <w:ind w:right="-40"/>
        <w:jc w:val="both"/>
        <w:rPr>
          <w:color w:val="000000" w:themeColor="text1"/>
        </w:rPr>
      </w:pPr>
      <w:r w:rsidRPr="00996879">
        <w:rPr>
          <w:color w:val="000000" w:themeColor="text1"/>
        </w:rPr>
        <w:t>Закон за здравето.</w:t>
      </w:r>
    </w:p>
    <w:p w14:paraId="2F534ED7" w14:textId="7DEF8405" w:rsidR="004971B1" w:rsidRPr="00996879" w:rsidRDefault="004971B1">
      <w:pPr>
        <w:pStyle w:val="a3"/>
        <w:numPr>
          <w:ilvl w:val="0"/>
          <w:numId w:val="20"/>
        </w:numPr>
        <w:spacing w:line="360" w:lineRule="auto"/>
        <w:ind w:right="-40"/>
        <w:jc w:val="both"/>
        <w:rPr>
          <w:color w:val="000000" w:themeColor="text1"/>
        </w:rPr>
      </w:pPr>
      <w:r w:rsidRPr="00996879">
        <w:rPr>
          <w:color w:val="000000" w:themeColor="text1"/>
        </w:rPr>
        <w:t>Закон за закрила на детето.</w:t>
      </w:r>
    </w:p>
    <w:p w14:paraId="2A04621A" w14:textId="6F688B43" w:rsidR="004971B1" w:rsidRPr="00996879" w:rsidRDefault="004971B1">
      <w:pPr>
        <w:pStyle w:val="a3"/>
        <w:numPr>
          <w:ilvl w:val="0"/>
          <w:numId w:val="20"/>
        </w:numPr>
        <w:spacing w:line="360" w:lineRule="auto"/>
        <w:ind w:right="-40"/>
        <w:jc w:val="both"/>
        <w:rPr>
          <w:color w:val="000000" w:themeColor="text1"/>
        </w:rPr>
      </w:pPr>
      <w:r w:rsidRPr="00996879">
        <w:rPr>
          <w:color w:val="000000" w:themeColor="text1"/>
        </w:rPr>
        <w:t>Закон за защита от дискриминация.</w:t>
      </w:r>
    </w:p>
    <w:p w14:paraId="05344AAD" w14:textId="7044FA75" w:rsidR="004971B1" w:rsidRPr="00996879" w:rsidRDefault="004971B1">
      <w:pPr>
        <w:pStyle w:val="a3"/>
        <w:numPr>
          <w:ilvl w:val="0"/>
          <w:numId w:val="20"/>
        </w:numPr>
        <w:spacing w:line="360" w:lineRule="auto"/>
        <w:ind w:right="-40"/>
        <w:jc w:val="both"/>
        <w:rPr>
          <w:color w:val="000000" w:themeColor="text1"/>
        </w:rPr>
      </w:pPr>
      <w:r w:rsidRPr="00996879">
        <w:rPr>
          <w:color w:val="000000" w:themeColor="text1"/>
        </w:rPr>
        <w:t xml:space="preserve">Стратегия за развитие на образованието в Община Варна  за периода.  </w:t>
      </w:r>
    </w:p>
    <w:p w14:paraId="37FA459F" w14:textId="77777777" w:rsidR="009D3220" w:rsidRPr="002A4157" w:rsidRDefault="003258B1" w:rsidP="00DE468D">
      <w:pPr>
        <w:pStyle w:val="a3"/>
        <w:spacing w:line="414" w:lineRule="exact"/>
        <w:ind w:left="0"/>
        <w:rPr>
          <w:b/>
          <w:i/>
          <w:sz w:val="28"/>
          <w:szCs w:val="28"/>
        </w:rPr>
      </w:pPr>
      <w:r w:rsidRPr="0050458A">
        <w:rPr>
          <w:rFonts w:ascii="MS Mincho" w:eastAsia="MS Mincho" w:hAnsi="MS Mincho"/>
          <w:b/>
          <w:sz w:val="36"/>
        </w:rPr>
        <w:t>✍</w:t>
      </w:r>
      <w:r w:rsidR="00C95F85">
        <w:rPr>
          <w:rFonts w:ascii="MS Mincho" w:eastAsia="MS Mincho" w:hAnsi="MS Mincho"/>
          <w:b/>
          <w:sz w:val="36"/>
          <w:lang w:val="en-US"/>
        </w:rPr>
        <w:t>1.</w:t>
      </w:r>
      <w:r w:rsidRPr="00C95F85">
        <w:rPr>
          <w:b/>
          <w:i/>
          <w:sz w:val="28"/>
          <w:szCs w:val="28"/>
        </w:rPr>
        <w:t>Въведение</w:t>
      </w:r>
    </w:p>
    <w:p w14:paraId="0DF14BAA" w14:textId="77777777" w:rsidR="00556624" w:rsidRPr="00996879" w:rsidRDefault="00556624" w:rsidP="00DB56B0">
      <w:pPr>
        <w:spacing w:line="360" w:lineRule="auto"/>
        <w:ind w:right="-40" w:firstLine="567"/>
        <w:jc w:val="both"/>
        <w:rPr>
          <w:color w:val="000000" w:themeColor="text1"/>
          <w:szCs w:val="24"/>
          <w:lang w:val="bg-BG"/>
        </w:rPr>
      </w:pPr>
      <w:r w:rsidRPr="00996879">
        <w:rPr>
          <w:color w:val="000000" w:themeColor="text1"/>
          <w:szCs w:val="24"/>
          <w:lang w:val="bg-BG"/>
        </w:rPr>
        <w:t>„</w:t>
      </w:r>
      <w:r w:rsidR="00DB56B0" w:rsidRPr="00996879">
        <w:rPr>
          <w:color w:val="000000" w:themeColor="text1"/>
          <w:szCs w:val="24"/>
          <w:lang w:val="bg-BG"/>
        </w:rPr>
        <w:t>Всичко тече, всичко се връща</w:t>
      </w:r>
      <w:r w:rsidRPr="00996879">
        <w:rPr>
          <w:color w:val="000000" w:themeColor="text1"/>
          <w:szCs w:val="24"/>
          <w:lang w:val="bg-BG"/>
        </w:rPr>
        <w:t>.“ Това е неоспоримо философско прозрение още от древността и е валидно за всички времена. Реалностите на съвремието ни категорично го потвърждават. Живеем в интензивно променяща се социокултурна среда и това налага навременно и адекватно съобразяване с динамиката на обществените процеси, с фактите на цялостното развитие на обществото.</w:t>
      </w:r>
    </w:p>
    <w:p w14:paraId="2F4F81A4" w14:textId="39EDB44E" w:rsidR="00556624" w:rsidRPr="00996879" w:rsidRDefault="009E4C26" w:rsidP="00DB56B0">
      <w:pPr>
        <w:spacing w:line="360" w:lineRule="auto"/>
        <w:ind w:right="-40" w:firstLine="567"/>
        <w:jc w:val="both"/>
        <w:rPr>
          <w:color w:val="000000" w:themeColor="text1"/>
          <w:szCs w:val="24"/>
          <w:lang w:val="bg-BG"/>
        </w:rPr>
      </w:pPr>
      <w:r>
        <w:rPr>
          <w:color w:val="000000" w:themeColor="text1"/>
          <w:szCs w:val="24"/>
          <w:lang w:val="bg-BG"/>
        </w:rPr>
        <w:t>Детска градина “ Щурче</w:t>
      </w:r>
      <w:r w:rsidR="0090466D" w:rsidRPr="00996879">
        <w:rPr>
          <w:color w:val="000000" w:themeColor="text1"/>
          <w:szCs w:val="24"/>
          <w:lang w:val="bg-BG"/>
        </w:rPr>
        <w:t>“ логично трябва да  съобрази дейността си с променящата се реалност, за да укрепи позициите си на авторитетна и предпочитана детска градина.</w:t>
      </w:r>
    </w:p>
    <w:p w14:paraId="497987B3" w14:textId="5B67D862" w:rsidR="00BC7DB9" w:rsidRPr="00996879" w:rsidRDefault="009E4C26" w:rsidP="00DB56B0">
      <w:pPr>
        <w:spacing w:line="360" w:lineRule="auto"/>
        <w:ind w:right="-40" w:firstLine="567"/>
        <w:jc w:val="both"/>
        <w:rPr>
          <w:color w:val="000000" w:themeColor="text1"/>
          <w:szCs w:val="24"/>
          <w:lang w:val="bg-BG"/>
        </w:rPr>
      </w:pPr>
      <w:r>
        <w:rPr>
          <w:color w:val="000000" w:themeColor="text1"/>
          <w:szCs w:val="24"/>
          <w:lang w:val="bg-BG"/>
        </w:rPr>
        <w:t>Стратегията на ДГ „Щурче</w:t>
      </w:r>
      <w:r w:rsidR="00BA177C">
        <w:rPr>
          <w:color w:val="000000" w:themeColor="text1"/>
          <w:szCs w:val="24"/>
          <w:lang w:val="bg-BG"/>
        </w:rPr>
        <w:t xml:space="preserve">“ </w:t>
      </w:r>
      <w:r w:rsidR="00BC7DB9" w:rsidRPr="00996879">
        <w:rPr>
          <w:color w:val="000000" w:themeColor="text1"/>
          <w:szCs w:val="24"/>
          <w:lang w:val="bg-BG"/>
        </w:rPr>
        <w:t xml:space="preserve"> е комплекс от педагогически идеи, управленски и административни действия, чието изпълнение гарантира утвърждаването на детската градина като модерна, достъпна и качествена обществена институция. Съхранява добрите традиции и достойнства, начертава бъдещите посоки и резултати на действия, прилага програмна система, търси потенциални възможности и вътрешни ресурси. Стратегията анализира силните страни и вероятните трудности и проблеми за реализирането ѝ. Тя е съвкупност от взаимосвързани мисия, визия, принципи, дейности, програмна система и цели, определящи нейната структура и съдържание.</w:t>
      </w:r>
    </w:p>
    <w:p w14:paraId="1EFD0928" w14:textId="6C551713" w:rsidR="00154940" w:rsidRDefault="009D543A" w:rsidP="001142CA">
      <w:pPr>
        <w:pStyle w:val="a3"/>
        <w:numPr>
          <w:ilvl w:val="0"/>
          <w:numId w:val="2"/>
        </w:numPr>
        <w:spacing w:line="360" w:lineRule="auto"/>
        <w:ind w:left="0" w:right="-566" w:firstLine="0"/>
        <w:contextualSpacing w:val="0"/>
        <w:jc w:val="both"/>
        <w:rPr>
          <w:b/>
          <w:szCs w:val="28"/>
        </w:rPr>
      </w:pPr>
      <w:r>
        <w:rPr>
          <w:b/>
          <w:szCs w:val="28"/>
        </w:rPr>
        <w:t>ХАРАКТЕРИСТИКА НА ДЕТСКАТА ГРАДИНА</w:t>
      </w:r>
    </w:p>
    <w:p w14:paraId="607355F9" w14:textId="09951099" w:rsidR="00154940" w:rsidRPr="00996879" w:rsidRDefault="00154940" w:rsidP="00154940">
      <w:pPr>
        <w:spacing w:line="360" w:lineRule="auto"/>
        <w:ind w:right="42"/>
        <w:jc w:val="both"/>
        <w:rPr>
          <w:szCs w:val="24"/>
        </w:rPr>
      </w:pPr>
      <w:r>
        <w:rPr>
          <w:sz w:val="28"/>
          <w:szCs w:val="28"/>
        </w:rPr>
        <w:t xml:space="preserve">      </w:t>
      </w:r>
      <w:r w:rsidR="00506735">
        <w:rPr>
          <w:szCs w:val="24"/>
        </w:rPr>
        <w:t>ДГ</w:t>
      </w:r>
      <w:r w:rsidRPr="00996879">
        <w:rPr>
          <w:szCs w:val="24"/>
          <w:lang w:val="bg-BG"/>
        </w:rPr>
        <w:t xml:space="preserve"> </w:t>
      </w:r>
      <w:r w:rsidR="00506735">
        <w:rPr>
          <w:szCs w:val="24"/>
          <w:lang w:val="bg-BG"/>
        </w:rPr>
        <w:t>„Щурче</w:t>
      </w:r>
      <w:r w:rsidR="00E93B58">
        <w:rPr>
          <w:szCs w:val="24"/>
          <w:lang w:val="bg-BG"/>
        </w:rPr>
        <w:t xml:space="preserve"> </w:t>
      </w:r>
      <w:r w:rsidRPr="00996879">
        <w:rPr>
          <w:szCs w:val="24"/>
          <w:lang w:val="bg-BG"/>
        </w:rPr>
        <w:t xml:space="preserve">“ </w:t>
      </w:r>
      <w:r w:rsidR="00E93B58">
        <w:rPr>
          <w:szCs w:val="24"/>
          <w:lang w:val="bg-BG"/>
        </w:rPr>
        <w:t>е</w:t>
      </w:r>
      <w:r w:rsidRPr="00996879">
        <w:rPr>
          <w:szCs w:val="24"/>
          <w:lang w:val="bg-BG"/>
        </w:rPr>
        <w:t xml:space="preserve"> съвременна детска</w:t>
      </w:r>
      <w:r w:rsidR="00506735">
        <w:rPr>
          <w:szCs w:val="24"/>
          <w:lang w:val="bg-BG"/>
        </w:rPr>
        <w:t xml:space="preserve"> градина. Тя е открита през 1990г. </w:t>
      </w:r>
      <w:r w:rsidRPr="00996879">
        <w:rPr>
          <w:szCs w:val="24"/>
          <w:lang w:val="bg-BG"/>
        </w:rPr>
        <w:t>. Функционира като общинска де</w:t>
      </w:r>
      <w:r w:rsidR="00BA177C">
        <w:rPr>
          <w:szCs w:val="24"/>
          <w:lang w:val="bg-BG"/>
        </w:rPr>
        <w:t>тска градина като към нея има още 3 филиала- Аврен, Близнаци, Бенковски.</w:t>
      </w:r>
      <w:r w:rsidR="00002C66" w:rsidRPr="00996879">
        <w:rPr>
          <w:szCs w:val="24"/>
        </w:rPr>
        <w:t>Това е институция с изградени във времето традиции и стил във възпитателно-образователната дейност. Тя предоставя качествена среда, в която децата съхраняват своята индивидуалност и уникалност, свободно развиват уменията и талантите си. Приема се осъществява съгласно Наред</w:t>
      </w:r>
      <w:r w:rsidR="00BA177C">
        <w:rPr>
          <w:szCs w:val="24"/>
        </w:rPr>
        <w:t>ба на Общински съвет – с.Аврен</w:t>
      </w:r>
      <w:r w:rsidR="00002C66" w:rsidRPr="00996879">
        <w:rPr>
          <w:szCs w:val="24"/>
        </w:rPr>
        <w:t>.</w:t>
      </w:r>
    </w:p>
    <w:p w14:paraId="1763220D" w14:textId="46ED9986" w:rsidR="00154940" w:rsidRDefault="00154940" w:rsidP="00154940">
      <w:pPr>
        <w:spacing w:line="360" w:lineRule="auto"/>
        <w:ind w:right="-566"/>
        <w:jc w:val="both"/>
        <w:rPr>
          <w:szCs w:val="24"/>
        </w:rPr>
      </w:pPr>
      <w:r w:rsidRPr="00996879">
        <w:rPr>
          <w:szCs w:val="24"/>
          <w:lang w:val="en-US"/>
        </w:rPr>
        <w:t xml:space="preserve">      </w:t>
      </w:r>
      <w:r w:rsidR="00E263AC" w:rsidRPr="00996879">
        <w:rPr>
          <w:szCs w:val="24"/>
          <w:lang w:val="en-US"/>
        </w:rPr>
        <w:t>Групите са</w:t>
      </w:r>
      <w:r w:rsidR="00BA177C">
        <w:rPr>
          <w:szCs w:val="24"/>
          <w:lang w:val="en-US"/>
        </w:rPr>
        <w:t xml:space="preserve"> разновъзрастови</w:t>
      </w:r>
      <w:r w:rsidR="00E263AC" w:rsidRPr="00996879">
        <w:rPr>
          <w:szCs w:val="24"/>
          <w:lang w:val="en-US"/>
        </w:rPr>
        <w:t>.</w:t>
      </w:r>
      <w:r w:rsidR="00E263AC" w:rsidRPr="00996879">
        <w:rPr>
          <w:szCs w:val="24"/>
        </w:rPr>
        <w:t xml:space="preserve"> Те носят собств</w:t>
      </w:r>
      <w:r w:rsidR="00F07C8E" w:rsidRPr="00996879">
        <w:rPr>
          <w:szCs w:val="24"/>
        </w:rPr>
        <w:t>е</w:t>
      </w:r>
      <w:r w:rsidR="00E263AC" w:rsidRPr="00996879">
        <w:rPr>
          <w:szCs w:val="24"/>
        </w:rPr>
        <w:t>ни имена, избрани на педагогически съвет.</w:t>
      </w:r>
    </w:p>
    <w:p w14:paraId="66639DCB" w14:textId="679BA158" w:rsidR="00AD5D3F" w:rsidRPr="00AD5D3F" w:rsidRDefault="00AD5D3F" w:rsidP="00154940">
      <w:pPr>
        <w:spacing w:line="360" w:lineRule="auto"/>
        <w:ind w:right="-566"/>
        <w:jc w:val="both"/>
        <w:rPr>
          <w:b/>
          <w:szCs w:val="24"/>
          <w:lang w:val="bg-BG"/>
        </w:rPr>
      </w:pPr>
    </w:p>
    <w:p w14:paraId="3483894A" w14:textId="77777777" w:rsidR="00C95F85" w:rsidRPr="00D37B10" w:rsidRDefault="00C95F85" w:rsidP="001142CA">
      <w:pPr>
        <w:pStyle w:val="a3"/>
        <w:numPr>
          <w:ilvl w:val="0"/>
          <w:numId w:val="2"/>
        </w:numPr>
        <w:spacing w:line="360" w:lineRule="auto"/>
        <w:ind w:left="0" w:right="-566" w:firstLine="0"/>
        <w:contextualSpacing w:val="0"/>
        <w:jc w:val="both"/>
        <w:rPr>
          <w:b/>
          <w:szCs w:val="28"/>
        </w:rPr>
      </w:pPr>
      <w:r w:rsidRPr="00D37B10">
        <w:rPr>
          <w:b/>
          <w:szCs w:val="28"/>
        </w:rPr>
        <w:t xml:space="preserve">SWOT </w:t>
      </w:r>
      <w:r w:rsidR="00D37B10">
        <w:rPr>
          <w:b/>
          <w:szCs w:val="28"/>
        </w:rPr>
        <w:t>И</w:t>
      </w:r>
      <w:r w:rsidRPr="00D37B10">
        <w:rPr>
          <w:b/>
          <w:szCs w:val="28"/>
        </w:rPr>
        <w:t xml:space="preserve"> PEST </w:t>
      </w:r>
      <w:r w:rsidR="00D37B10">
        <w:rPr>
          <w:b/>
          <w:szCs w:val="28"/>
        </w:rPr>
        <w:t xml:space="preserve">АНАЛИЗ ЗА </w:t>
      </w:r>
      <w:r w:rsidRPr="00D37B10">
        <w:rPr>
          <w:b/>
          <w:szCs w:val="28"/>
        </w:rPr>
        <w:t>СЪСТОЯНИЕТО НА ДЕТСКАТА ГРАДИНА И ВЪНШНИТЕ ФАКТОРИ</w:t>
      </w:r>
    </w:p>
    <w:p w14:paraId="3536AB15" w14:textId="77777777" w:rsidR="00C95F85" w:rsidRPr="00C95F85" w:rsidRDefault="00C95F85" w:rsidP="00D37B10">
      <w:pPr>
        <w:pStyle w:val="a3"/>
        <w:spacing w:line="235" w:lineRule="auto"/>
        <w:ind w:left="0" w:right="42"/>
        <w:rPr>
          <w:b/>
          <w:i/>
          <w:sz w:val="28"/>
        </w:rPr>
      </w:pPr>
    </w:p>
    <w:p w14:paraId="0D4E1E3F" w14:textId="77777777" w:rsidR="00C95F85" w:rsidRPr="00B25875" w:rsidRDefault="00C95F85" w:rsidP="001142CA">
      <w:pPr>
        <w:numPr>
          <w:ilvl w:val="1"/>
          <w:numId w:val="3"/>
        </w:numPr>
        <w:tabs>
          <w:tab w:val="left" w:pos="840"/>
        </w:tabs>
        <w:spacing w:line="360" w:lineRule="auto"/>
        <w:ind w:left="840" w:right="40" w:hanging="268"/>
        <w:rPr>
          <w:b/>
          <w:i/>
          <w:sz w:val="28"/>
        </w:rPr>
      </w:pPr>
      <w:r>
        <w:rPr>
          <w:b/>
          <w:i/>
          <w:sz w:val="28"/>
        </w:rPr>
        <w:t>Анализ на образователната политика на детс</w:t>
      </w:r>
      <w:r>
        <w:rPr>
          <w:b/>
          <w:i/>
          <w:sz w:val="28"/>
          <w:lang w:val="bg-BG"/>
        </w:rPr>
        <w:t>ката градин</w:t>
      </w:r>
      <w:r w:rsidRPr="00B25875">
        <w:rPr>
          <w:b/>
          <w:i/>
          <w:sz w:val="28"/>
          <w:lang w:val="bg-BG"/>
        </w:rPr>
        <w:t>а</w:t>
      </w:r>
      <w:r w:rsidRPr="00B25875">
        <w:rPr>
          <w:b/>
          <w:i/>
          <w:sz w:val="28"/>
        </w:rPr>
        <w:t>:</w:t>
      </w:r>
    </w:p>
    <w:p w14:paraId="2E7BF4F2" w14:textId="4664957B" w:rsidR="008A552C" w:rsidRPr="00895DD8" w:rsidRDefault="00D6661A" w:rsidP="00895DD8">
      <w:pPr>
        <w:spacing w:line="360" w:lineRule="auto"/>
        <w:ind w:right="42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ab/>
      </w:r>
      <w:r w:rsidRPr="00996879">
        <w:rPr>
          <w:szCs w:val="24"/>
          <w:lang w:val="bg-BG"/>
        </w:rPr>
        <w:t>Целта на SWOT (силни и слаби страни, възможности и заплахи) анализа е да се определи количественото и качествено състояние на училището като система. Чрез него се поставя стратегическата диагноза и е база за извеждане на стратегическите цели и мерки. В зависимост от преобладаващата тенденция се дефинира вида на стратегията, която следва да бъде приета.</w:t>
      </w:r>
    </w:p>
    <w:p w14:paraId="3EC1B858" w14:textId="07E79A5B" w:rsidR="004D092A" w:rsidRPr="00896C85" w:rsidRDefault="00EE5780" w:rsidP="00896C85">
      <w:pPr>
        <w:pStyle w:val="a3"/>
        <w:spacing w:line="360" w:lineRule="auto"/>
        <w:ind w:left="0"/>
        <w:jc w:val="both"/>
        <w:rPr>
          <w:b/>
          <w:i/>
        </w:rPr>
      </w:pPr>
      <w:r>
        <w:rPr>
          <w:sz w:val="28"/>
          <w:szCs w:val="28"/>
          <w:lang w:eastAsia="en-US"/>
        </w:rPr>
        <w:t xml:space="preserve">      </w:t>
      </w:r>
      <w:r w:rsidRPr="00996879">
        <w:rPr>
          <w:lang w:eastAsia="en-US"/>
        </w:rPr>
        <w:t>Детската градина се превръща във все по-предпочитана в района, конкурентноспособна и престижна, утвърждава се като желана, харесвана и избирана от родителите на децата. Тук децата се отглеждат, възпитават  и обучават с много любов и уважение, а това издига авторитета както на колектива, така и на детската градина.</w:t>
      </w:r>
    </w:p>
    <w:tbl>
      <w:tblPr>
        <w:tblStyle w:val="a6"/>
        <w:tblpPr w:leftFromText="141" w:rightFromText="141" w:vertAnchor="text" w:horzAnchor="margin" w:tblpX="108" w:tblpY="164"/>
        <w:tblW w:w="9214" w:type="dxa"/>
        <w:tblLook w:val="04A0" w:firstRow="1" w:lastRow="0" w:firstColumn="1" w:lastColumn="0" w:noHBand="0" w:noVBand="1"/>
      </w:tblPr>
      <w:tblGrid>
        <w:gridCol w:w="4423"/>
        <w:gridCol w:w="4791"/>
      </w:tblGrid>
      <w:tr w:rsidR="004D092A" w14:paraId="66A9E21A" w14:textId="77777777" w:rsidTr="008A552C">
        <w:trPr>
          <w:trHeight w:val="699"/>
        </w:trPr>
        <w:tc>
          <w:tcPr>
            <w:tcW w:w="4423" w:type="dxa"/>
            <w:shd w:val="clear" w:color="auto" w:fill="D0CECE" w:themeFill="background2" w:themeFillShade="E6"/>
          </w:tcPr>
          <w:p w14:paraId="28C9DE96" w14:textId="77777777" w:rsidR="004D092A" w:rsidRPr="003F3D70" w:rsidRDefault="004D092A" w:rsidP="008A552C">
            <w:pPr>
              <w:jc w:val="center"/>
              <w:rPr>
                <w:sz w:val="28"/>
                <w:szCs w:val="28"/>
                <w:lang w:val="bg-BG"/>
              </w:rPr>
            </w:pPr>
            <w:r w:rsidRPr="003F3D70">
              <w:rPr>
                <w:sz w:val="28"/>
                <w:szCs w:val="28"/>
                <w:lang w:val="bg-BG"/>
              </w:rPr>
              <w:t>Силни страни</w:t>
            </w:r>
          </w:p>
        </w:tc>
        <w:tc>
          <w:tcPr>
            <w:tcW w:w="4791" w:type="dxa"/>
            <w:shd w:val="clear" w:color="auto" w:fill="D0CECE" w:themeFill="background2" w:themeFillShade="E6"/>
          </w:tcPr>
          <w:p w14:paraId="636CF96E" w14:textId="77777777" w:rsidR="004D092A" w:rsidRPr="003F3D70" w:rsidRDefault="004D092A" w:rsidP="008A552C">
            <w:pPr>
              <w:jc w:val="center"/>
              <w:rPr>
                <w:sz w:val="28"/>
                <w:szCs w:val="28"/>
                <w:lang w:val="bg-BG"/>
              </w:rPr>
            </w:pPr>
            <w:r w:rsidRPr="003F3D70">
              <w:rPr>
                <w:sz w:val="28"/>
                <w:szCs w:val="28"/>
                <w:lang w:val="bg-BG"/>
              </w:rPr>
              <w:t>Затрудняващи моменти</w:t>
            </w:r>
          </w:p>
        </w:tc>
      </w:tr>
      <w:tr w:rsidR="004D092A" w14:paraId="58B5A359" w14:textId="77777777" w:rsidTr="008A552C">
        <w:tc>
          <w:tcPr>
            <w:tcW w:w="4423" w:type="dxa"/>
          </w:tcPr>
          <w:p w14:paraId="1E53E3ED" w14:textId="0AF6F20E" w:rsidR="004D092A" w:rsidRDefault="004D092A" w:rsidP="008A552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  <w:r w:rsidR="003472EC">
              <w:rPr>
                <w:lang w:val="bg-BG"/>
              </w:rPr>
              <w:t xml:space="preserve"> </w:t>
            </w:r>
            <w:r>
              <w:rPr>
                <w:lang w:val="bg-BG"/>
              </w:rPr>
              <w:t>Детската градина</w:t>
            </w:r>
            <w:r w:rsidRPr="003F3D70">
              <w:rPr>
                <w:lang w:val="bg-BG"/>
              </w:rPr>
              <w:t xml:space="preserve">–работи с пълен капацитет. </w:t>
            </w:r>
          </w:p>
          <w:p w14:paraId="5CF5291B" w14:textId="39064615" w:rsidR="00D311DF" w:rsidRPr="00D311DF" w:rsidRDefault="004D092A" w:rsidP="008A552C">
            <w:pPr>
              <w:rPr>
                <w:lang w:val="bg-BG"/>
              </w:rPr>
            </w:pPr>
            <w:r w:rsidRPr="003F3D70">
              <w:rPr>
                <w:lang w:val="bg-BG"/>
              </w:rPr>
              <w:t xml:space="preserve">2. </w:t>
            </w:r>
            <w:r w:rsidR="00BA177C">
              <w:rPr>
                <w:lang w:val="bg-BG"/>
              </w:rPr>
              <w:t>Напълно обновена вътрешна среда</w:t>
            </w:r>
          </w:p>
          <w:p w14:paraId="429AC8AA" w14:textId="77777777" w:rsidR="004D092A" w:rsidRDefault="004D092A" w:rsidP="008A552C">
            <w:pPr>
              <w:rPr>
                <w:lang w:val="bg-BG"/>
              </w:rPr>
            </w:pPr>
            <w:r w:rsidRPr="003F3D70">
              <w:rPr>
                <w:lang w:val="bg-BG"/>
              </w:rPr>
              <w:t xml:space="preserve">3. Децата са добре адаптирани в условията на детската среда. </w:t>
            </w:r>
          </w:p>
          <w:p w14:paraId="4710FED2" w14:textId="718BA474" w:rsidR="004D092A" w:rsidRDefault="004D092A" w:rsidP="008A552C">
            <w:pPr>
              <w:rPr>
                <w:lang w:val="bg-BG"/>
              </w:rPr>
            </w:pPr>
            <w:r w:rsidRPr="003F3D70">
              <w:rPr>
                <w:lang w:val="bg-BG"/>
              </w:rPr>
              <w:t>4. Няма очертан демографски срив и липса</w:t>
            </w:r>
            <w:r w:rsidR="00BA177C">
              <w:rPr>
                <w:lang w:val="bg-BG"/>
              </w:rPr>
              <w:t xml:space="preserve"> на деца</w:t>
            </w:r>
          </w:p>
          <w:p w14:paraId="720C88B1" w14:textId="280CB7E1" w:rsidR="004D092A" w:rsidRDefault="004D092A" w:rsidP="008A552C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="003472EC">
              <w:rPr>
                <w:lang w:val="bg-BG"/>
              </w:rPr>
              <w:t xml:space="preserve"> </w:t>
            </w:r>
            <w:r>
              <w:rPr>
                <w:lang w:val="bg-BG"/>
              </w:rPr>
              <w:t>Н</w:t>
            </w:r>
            <w:r w:rsidRPr="003F3D70">
              <w:rPr>
                <w:lang w:val="bg-BG"/>
              </w:rPr>
              <w:t xml:space="preserve">яма текучество на деца. Преместване на деца има само при смяна на местоживеенето на семейството. </w:t>
            </w:r>
          </w:p>
          <w:p w14:paraId="65E4D64D" w14:textId="04D90B55" w:rsidR="004D092A" w:rsidRDefault="004D092A" w:rsidP="008A552C">
            <w:pPr>
              <w:rPr>
                <w:lang w:val="bg-BG"/>
              </w:rPr>
            </w:pPr>
            <w:r>
              <w:rPr>
                <w:lang w:val="bg-BG"/>
              </w:rPr>
              <w:t>6</w:t>
            </w:r>
            <w:r w:rsidRPr="003F3D70">
              <w:rPr>
                <w:lang w:val="bg-BG"/>
              </w:rPr>
              <w:t xml:space="preserve">. </w:t>
            </w:r>
            <w:r w:rsidR="00BA177C">
              <w:rPr>
                <w:lang w:val="bg-BG"/>
              </w:rPr>
              <w:t xml:space="preserve">Осъществена е приемственост </w:t>
            </w:r>
            <w:r>
              <w:rPr>
                <w:lang w:val="bg-BG"/>
              </w:rPr>
              <w:t xml:space="preserve"> детска градина –училище. </w:t>
            </w:r>
          </w:p>
          <w:p w14:paraId="16FE264F" w14:textId="09E3F715" w:rsidR="004D092A" w:rsidRDefault="004D092A" w:rsidP="008A552C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  <w:r w:rsidR="00BA177C">
              <w:rPr>
                <w:lang w:val="bg-BG"/>
              </w:rPr>
              <w:t xml:space="preserve">  Д</w:t>
            </w:r>
            <w:r w:rsidRPr="003F3D70">
              <w:rPr>
                <w:lang w:val="bg-BG"/>
              </w:rPr>
              <w:t>ецата  владеят бълг</w:t>
            </w:r>
            <w:r>
              <w:rPr>
                <w:lang w:val="bg-BG"/>
              </w:rPr>
              <w:t xml:space="preserve">арски език. </w:t>
            </w:r>
          </w:p>
          <w:p w14:paraId="2F10727A" w14:textId="77777777" w:rsidR="004D092A" w:rsidRDefault="004D092A" w:rsidP="008A552C">
            <w:pPr>
              <w:rPr>
                <w:lang w:val="bg-BG"/>
              </w:rPr>
            </w:pPr>
            <w:r>
              <w:rPr>
                <w:lang w:val="bg-BG"/>
              </w:rPr>
              <w:t>8.</w:t>
            </w:r>
            <w:r w:rsidRPr="003F3D70">
              <w:rPr>
                <w:lang w:val="bg-BG"/>
              </w:rPr>
              <w:t xml:space="preserve"> Осигурено е здравно обслужване и здравна профилактика.</w:t>
            </w:r>
          </w:p>
          <w:p w14:paraId="25047AA1" w14:textId="77777777" w:rsidR="004D092A" w:rsidRDefault="004D092A" w:rsidP="008A552C">
            <w:pPr>
              <w:rPr>
                <w:lang w:val="bg-BG"/>
              </w:rPr>
            </w:pPr>
            <w:r>
              <w:rPr>
                <w:lang w:val="bg-BG"/>
              </w:rPr>
              <w:t xml:space="preserve"> 9. Ниска заболе</w:t>
            </w:r>
            <w:r w:rsidRPr="003F3D70">
              <w:rPr>
                <w:lang w:val="bg-BG"/>
              </w:rPr>
              <w:t xml:space="preserve">ваемост на децата в детската градина. </w:t>
            </w:r>
          </w:p>
          <w:p w14:paraId="37E130D4" w14:textId="6C4B2E08" w:rsidR="004D092A" w:rsidRPr="003F3D70" w:rsidRDefault="004D092A" w:rsidP="008A552C">
            <w:pPr>
              <w:rPr>
                <w:lang w:val="bg-BG"/>
              </w:rPr>
            </w:pPr>
            <w:r>
              <w:rPr>
                <w:lang w:val="bg-BG"/>
              </w:rPr>
              <w:t>10. Голям интерес от страна на родителите</w:t>
            </w:r>
            <w:r w:rsidR="00C3009D">
              <w:rPr>
                <w:lang w:val="bg-BG"/>
              </w:rPr>
              <w:t>.</w:t>
            </w:r>
          </w:p>
          <w:p w14:paraId="551B13A6" w14:textId="77777777" w:rsidR="004D092A" w:rsidRDefault="004D092A" w:rsidP="008A552C">
            <w:pPr>
              <w:rPr>
                <w:lang w:val="bg-BG"/>
              </w:rPr>
            </w:pPr>
          </w:p>
        </w:tc>
        <w:tc>
          <w:tcPr>
            <w:tcW w:w="4791" w:type="dxa"/>
          </w:tcPr>
          <w:p w14:paraId="53BC43D6" w14:textId="7B33E121" w:rsidR="004D092A" w:rsidRDefault="00E93B58" w:rsidP="008A552C">
            <w:pPr>
              <w:rPr>
                <w:lang w:val="bg-BG"/>
              </w:rPr>
            </w:pPr>
            <w:r>
              <w:rPr>
                <w:lang w:val="bg-BG"/>
              </w:rPr>
              <w:t>1.</w:t>
            </w:r>
            <w:r w:rsidR="003472EC">
              <w:rPr>
                <w:lang w:val="bg-BG"/>
              </w:rPr>
              <w:t xml:space="preserve"> </w:t>
            </w:r>
            <w:r w:rsidR="004D092A" w:rsidRPr="003F3D70">
              <w:rPr>
                <w:lang w:val="bg-BG"/>
              </w:rPr>
              <w:t>Вероятност за изтичането на деца от ПГ 5 и 6 годишни вследствие възможността подготвителните групи</w:t>
            </w:r>
            <w:r w:rsidR="00BA177C">
              <w:rPr>
                <w:lang w:val="bg-BG"/>
              </w:rPr>
              <w:t xml:space="preserve"> да се организират и в училище, или желание за постъпване в първи клас </w:t>
            </w:r>
          </w:p>
          <w:p w14:paraId="61727F35" w14:textId="1050B7EA" w:rsidR="004D092A" w:rsidRPr="003F3D70" w:rsidRDefault="00BA177C" w:rsidP="008A552C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4D092A" w:rsidRPr="003F3D70">
              <w:rPr>
                <w:lang w:val="bg-BG"/>
              </w:rPr>
              <w:t>. Наличие на неблагоприятни социални фактори</w:t>
            </w:r>
            <w:r w:rsidR="003472EC">
              <w:rPr>
                <w:lang w:val="bg-BG"/>
              </w:rPr>
              <w:t xml:space="preserve"> </w:t>
            </w:r>
            <w:r w:rsidR="004D092A" w:rsidRPr="003F3D70">
              <w:rPr>
                <w:lang w:val="bg-BG"/>
              </w:rPr>
              <w:t>- нарастваща агр</w:t>
            </w:r>
            <w:r>
              <w:rPr>
                <w:lang w:val="bg-BG"/>
              </w:rPr>
              <w:t>есивност сред децата, вследствие на различни фактори.</w:t>
            </w:r>
          </w:p>
          <w:p w14:paraId="00871177" w14:textId="03AC4170" w:rsidR="004D092A" w:rsidRDefault="00BA177C" w:rsidP="008A552C">
            <w:pPr>
              <w:rPr>
                <w:lang w:val="bg-BG"/>
              </w:rPr>
            </w:pPr>
            <w:r>
              <w:rPr>
                <w:lang w:val="bg-BG"/>
              </w:rPr>
              <w:t>2.Необходимост от логопедична подкрепа.</w:t>
            </w:r>
          </w:p>
        </w:tc>
      </w:tr>
    </w:tbl>
    <w:p w14:paraId="4B48721D" w14:textId="77777777" w:rsidR="004D092A" w:rsidRDefault="004D092A" w:rsidP="00C95F85">
      <w:pPr>
        <w:pStyle w:val="a3"/>
        <w:spacing w:line="0" w:lineRule="atLeast"/>
        <w:ind w:left="1287"/>
        <w:jc w:val="both"/>
        <w:rPr>
          <w:b/>
          <w:i/>
          <w:sz w:val="28"/>
          <w:szCs w:val="28"/>
          <w:lang w:val="ru-RU"/>
        </w:rPr>
      </w:pPr>
    </w:p>
    <w:p w14:paraId="354E8D3D" w14:textId="5453FD36" w:rsidR="004D092A" w:rsidRPr="004D092A" w:rsidRDefault="006F1D32" w:rsidP="004D092A">
      <w:pPr>
        <w:spacing w:line="0" w:lineRule="atLeast"/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904000" behindDoc="1" locked="0" layoutInCell="1" allowOverlap="1" wp14:anchorId="05D9CA52" wp14:editId="04B5FA67">
                <wp:simplePos x="0" y="0"/>
                <wp:positionH relativeFrom="page">
                  <wp:posOffset>-1357631</wp:posOffset>
                </wp:positionH>
                <wp:positionV relativeFrom="page">
                  <wp:posOffset>85090</wp:posOffset>
                </wp:positionV>
                <wp:extent cx="0" cy="9494520"/>
                <wp:effectExtent l="0" t="0" r="19050" b="11430"/>
                <wp:wrapNone/>
                <wp:docPr id="14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9452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09F58" id="Line 15" o:spid="_x0000_s1026" style="position:absolute;z-index:-25141248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-106.9pt,6.7pt" to="-106.9pt,7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" strokeweight=".16931mm">
                <w10:wrap anchorx="page" anchory="page"/>
              </v:line>
            </w:pict>
          </mc:Fallback>
        </mc:AlternateContent>
      </w:r>
      <w:r w:rsidR="004D092A" w:rsidRPr="00402BB0">
        <w:rPr>
          <w:b/>
          <w:i/>
          <w:sz w:val="28"/>
          <w:szCs w:val="28"/>
        </w:rPr>
        <w:t>Вътрешен потенциал:</w:t>
      </w:r>
    </w:p>
    <w:p w14:paraId="218D3AAC" w14:textId="77777777" w:rsidR="004D092A" w:rsidRPr="00402BB0" w:rsidRDefault="004D092A" w:rsidP="004D092A">
      <w:pPr>
        <w:spacing w:line="6" w:lineRule="exact"/>
        <w:rPr>
          <w:sz w:val="28"/>
          <w:szCs w:val="28"/>
        </w:rPr>
      </w:pPr>
    </w:p>
    <w:p w14:paraId="4210A656" w14:textId="77777777" w:rsidR="004D092A" w:rsidRPr="00996879" w:rsidRDefault="004D092A" w:rsidP="004D092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Разчитане на творческия заряд, креативност, изобретателност, любознателност и висока сензитивност на децата.</w:t>
      </w:r>
    </w:p>
    <w:p w14:paraId="13CA0085" w14:textId="77777777" w:rsidR="004D092A" w:rsidRPr="00996879" w:rsidRDefault="004D092A" w:rsidP="004D092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Стимулиране познавателната активност на всяко дете и позитивното общуване между децата.</w:t>
      </w:r>
    </w:p>
    <w:p w14:paraId="4782A889" w14:textId="77777777" w:rsidR="004D092A" w:rsidRPr="00996879" w:rsidRDefault="004D092A" w:rsidP="004D092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Повишаване на положителната емоционалност на децата за сметка на напрежението, тревожността, агресивните и негативните прояви.</w:t>
      </w:r>
    </w:p>
    <w:p w14:paraId="7A886EC6" w14:textId="77777777" w:rsidR="004D092A" w:rsidRPr="00996879" w:rsidRDefault="004D092A" w:rsidP="004D092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Добра диагностична работа по отношение на изоставането или избързването в развитието и създаване на адекватни условия за индивидуално прогресивно развитие и диференцирани грижи.</w:t>
      </w:r>
    </w:p>
    <w:p w14:paraId="7109D3E8" w14:textId="037A0A32" w:rsidR="00996879" w:rsidRPr="00AC083B" w:rsidRDefault="004D092A" w:rsidP="00AC083B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Възможност за обмен на кадри между групите с цел обмен на добри практики и идеи.</w:t>
      </w:r>
    </w:p>
    <w:p w14:paraId="36D15598" w14:textId="77777777" w:rsidR="00373508" w:rsidRDefault="00373508" w:rsidP="004D092A">
      <w:pPr>
        <w:spacing w:line="58" w:lineRule="exact"/>
        <w:rPr>
          <w:sz w:val="28"/>
          <w:szCs w:val="28"/>
          <w:lang w:val="bg-BG"/>
        </w:rPr>
      </w:pPr>
    </w:p>
    <w:p w14:paraId="17CD7519" w14:textId="77777777" w:rsidR="00373508" w:rsidRDefault="00373508" w:rsidP="004D092A">
      <w:pPr>
        <w:spacing w:line="58" w:lineRule="exact"/>
        <w:rPr>
          <w:sz w:val="28"/>
          <w:szCs w:val="28"/>
          <w:lang w:val="bg-BG"/>
        </w:rPr>
      </w:pPr>
    </w:p>
    <w:p w14:paraId="4012017F" w14:textId="77777777" w:rsidR="00373508" w:rsidRPr="00373508" w:rsidRDefault="00373508" w:rsidP="004D092A">
      <w:pPr>
        <w:spacing w:line="58" w:lineRule="exact"/>
        <w:rPr>
          <w:sz w:val="28"/>
          <w:szCs w:val="28"/>
          <w:lang w:val="bg-BG"/>
        </w:rPr>
      </w:pPr>
    </w:p>
    <w:p w14:paraId="1C0A9C18" w14:textId="3E835547" w:rsidR="00386CAF" w:rsidRDefault="004D092A" w:rsidP="00084B20">
      <w:pPr>
        <w:numPr>
          <w:ilvl w:val="0"/>
          <w:numId w:val="4"/>
        </w:numPr>
        <w:tabs>
          <w:tab w:val="left" w:pos="1060"/>
        </w:tabs>
        <w:spacing w:line="0" w:lineRule="atLeast"/>
        <w:ind w:left="1060" w:hanging="420"/>
        <w:rPr>
          <w:rFonts w:ascii="MS Mincho" w:eastAsia="MS Mincho" w:hAnsi="MS Mincho"/>
          <w:b/>
          <w:sz w:val="28"/>
          <w:szCs w:val="28"/>
        </w:rPr>
      </w:pPr>
      <w:r w:rsidRPr="00402BB0">
        <w:rPr>
          <w:b/>
          <w:i/>
          <w:sz w:val="28"/>
          <w:szCs w:val="28"/>
        </w:rPr>
        <w:t>Педагогическо взаимодействие</w:t>
      </w:r>
    </w:p>
    <w:p w14:paraId="4C264CB2" w14:textId="77777777" w:rsidR="00084B20" w:rsidRPr="00084B20" w:rsidRDefault="00084B20" w:rsidP="00084B20">
      <w:pPr>
        <w:tabs>
          <w:tab w:val="left" w:pos="1060"/>
        </w:tabs>
        <w:spacing w:line="0" w:lineRule="atLeast"/>
        <w:ind w:left="1060"/>
        <w:rPr>
          <w:rFonts w:ascii="MS Mincho" w:eastAsia="MS Mincho" w:hAnsi="MS Mincho"/>
          <w:b/>
          <w:sz w:val="28"/>
          <w:szCs w:val="28"/>
        </w:rPr>
      </w:pPr>
    </w:p>
    <w:p w14:paraId="5A38BA81" w14:textId="428F0EAB" w:rsidR="004D092A" w:rsidRPr="00996879" w:rsidRDefault="004D092A" w:rsidP="008A552C">
      <w:pPr>
        <w:spacing w:line="360" w:lineRule="auto"/>
        <w:ind w:right="-42" w:firstLine="567"/>
        <w:contextualSpacing/>
        <w:jc w:val="both"/>
        <w:rPr>
          <w:szCs w:val="24"/>
          <w:lang w:val="bg-BG"/>
        </w:rPr>
      </w:pPr>
      <w:r w:rsidRPr="00761FA5">
        <w:rPr>
          <w:sz w:val="28"/>
          <w:szCs w:val="28"/>
          <w:lang w:val="bg-BG"/>
        </w:rPr>
        <w:tab/>
      </w:r>
      <w:r w:rsidRPr="00996879">
        <w:rPr>
          <w:szCs w:val="24"/>
          <w:lang w:val="bg-BG"/>
        </w:rPr>
        <w:t>Както във всички предучил</w:t>
      </w:r>
      <w:r w:rsidR="00BA177C">
        <w:rPr>
          <w:szCs w:val="24"/>
          <w:lang w:val="bg-BG"/>
        </w:rPr>
        <w:t>ищни заведения, така и в ДГ  „Щурче</w:t>
      </w:r>
      <w:r w:rsidRPr="00996879">
        <w:rPr>
          <w:szCs w:val="24"/>
          <w:lang w:val="bg-BG"/>
        </w:rPr>
        <w:t>” са възможни пр</w:t>
      </w:r>
      <w:r w:rsidR="003211EC">
        <w:rPr>
          <w:szCs w:val="24"/>
          <w:lang w:val="bg-BG"/>
        </w:rPr>
        <w:t>и</w:t>
      </w:r>
      <w:r w:rsidRPr="00996879">
        <w:rPr>
          <w:szCs w:val="24"/>
          <w:lang w:val="bg-BG"/>
        </w:rPr>
        <w:t>ложенията на програмите, одобрени от МОН.</w:t>
      </w:r>
    </w:p>
    <w:p w14:paraId="4662C953" w14:textId="2AD1502D" w:rsidR="00EE5780" w:rsidRPr="00996879" w:rsidRDefault="004D092A" w:rsidP="00EE5780">
      <w:pPr>
        <w:spacing w:line="360" w:lineRule="auto"/>
        <w:ind w:right="-42" w:firstLine="567"/>
        <w:contextualSpacing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ab/>
        <w:t>По която и програма да се работи, тя не се приема като догма, а се прилага творчески. Педагозите нанасят корекции, наложени от практиката, следят системно разработките по усъвършенстване на детайлите и самото прилагане на програмата. В същото време се търсят решения, предлагани от другите програми за работа с подобни или идентични задачи, като главната цел, разбира се е постигане на изискванията на ДОИ в конкретната група.</w:t>
      </w:r>
    </w:p>
    <w:p w14:paraId="4965D87C" w14:textId="77777777" w:rsidR="00261B8A" w:rsidRPr="00261B8A" w:rsidRDefault="00261B8A" w:rsidP="008A552C">
      <w:pPr>
        <w:spacing w:line="360" w:lineRule="auto"/>
        <w:ind w:right="-42" w:firstLine="567"/>
        <w:contextualSpacing/>
        <w:jc w:val="both"/>
        <w:rPr>
          <w:sz w:val="28"/>
          <w:szCs w:val="28"/>
          <w:lang w:val="bg-BG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4657"/>
        <w:gridCol w:w="3987"/>
      </w:tblGrid>
      <w:tr w:rsidR="004D092A" w14:paraId="2AC5FA1B" w14:textId="77777777" w:rsidTr="001E30B4">
        <w:trPr>
          <w:trHeight w:val="607"/>
        </w:trPr>
        <w:tc>
          <w:tcPr>
            <w:tcW w:w="4780" w:type="dxa"/>
            <w:shd w:val="clear" w:color="auto" w:fill="D0CECE" w:themeFill="background2" w:themeFillShade="E6"/>
          </w:tcPr>
          <w:p w14:paraId="1FB08B82" w14:textId="77777777" w:rsidR="004D092A" w:rsidRDefault="004D092A" w:rsidP="001E30B4">
            <w:pPr>
              <w:spacing w:line="237" w:lineRule="auto"/>
              <w:ind w:right="240"/>
              <w:jc w:val="center"/>
              <w:rPr>
                <w:noProof/>
                <w:sz w:val="28"/>
                <w:szCs w:val="28"/>
                <w:lang w:val="bg-BG" w:eastAsia="bg-BG"/>
              </w:rPr>
            </w:pPr>
            <w:r>
              <w:rPr>
                <w:noProof/>
                <w:sz w:val="28"/>
                <w:szCs w:val="28"/>
                <w:lang w:val="bg-BG" w:eastAsia="bg-BG"/>
              </w:rPr>
              <w:t>Силни страни</w:t>
            </w:r>
          </w:p>
        </w:tc>
        <w:tc>
          <w:tcPr>
            <w:tcW w:w="4287" w:type="dxa"/>
            <w:shd w:val="clear" w:color="auto" w:fill="D0CECE" w:themeFill="background2" w:themeFillShade="E6"/>
          </w:tcPr>
          <w:p w14:paraId="52E4B379" w14:textId="77777777" w:rsidR="004D092A" w:rsidRDefault="004D092A" w:rsidP="001E30B4">
            <w:pPr>
              <w:spacing w:line="237" w:lineRule="auto"/>
              <w:ind w:right="240"/>
              <w:jc w:val="center"/>
              <w:rPr>
                <w:noProof/>
                <w:sz w:val="28"/>
                <w:szCs w:val="28"/>
                <w:lang w:val="bg-BG" w:eastAsia="bg-BG"/>
              </w:rPr>
            </w:pPr>
            <w:r>
              <w:rPr>
                <w:noProof/>
                <w:sz w:val="28"/>
                <w:szCs w:val="28"/>
                <w:lang w:val="bg-BG" w:eastAsia="bg-BG"/>
              </w:rPr>
              <w:t>Затрудняващи моменти</w:t>
            </w:r>
          </w:p>
        </w:tc>
      </w:tr>
      <w:tr w:rsidR="004D092A" w:rsidRPr="002D7A04" w14:paraId="0C19EF95" w14:textId="77777777" w:rsidTr="00C11913">
        <w:trPr>
          <w:trHeight w:val="841"/>
        </w:trPr>
        <w:tc>
          <w:tcPr>
            <w:tcW w:w="4780" w:type="dxa"/>
          </w:tcPr>
          <w:p w14:paraId="0818ACC9" w14:textId="77777777" w:rsidR="004D092A" w:rsidRPr="002D7A04" w:rsidRDefault="004D092A" w:rsidP="001E30B4">
            <w:pPr>
              <w:rPr>
                <w:szCs w:val="24"/>
                <w:lang w:val="bg-BG"/>
              </w:rPr>
            </w:pPr>
            <w:r w:rsidRPr="002D7A04">
              <w:rPr>
                <w:szCs w:val="24"/>
                <w:lang w:val="bg-BG"/>
              </w:rPr>
              <w:t>1.</w:t>
            </w:r>
            <w:r w:rsidRPr="002D7A04">
              <w:rPr>
                <w:szCs w:val="24"/>
              </w:rPr>
              <w:t xml:space="preserve">Наличие  на  Държавен  образователен   </w:t>
            </w:r>
            <w:r w:rsidRPr="002D7A04">
              <w:rPr>
                <w:szCs w:val="24"/>
                <w:lang w:val="bg-BG"/>
              </w:rPr>
              <w:t xml:space="preserve">   </w:t>
            </w:r>
          </w:p>
          <w:p w14:paraId="35A95FBB" w14:textId="77777777" w:rsidR="004D092A" w:rsidRPr="002D7A04" w:rsidRDefault="004D092A" w:rsidP="001E30B4">
            <w:pPr>
              <w:rPr>
                <w:szCs w:val="24"/>
                <w:lang w:val="bg-BG"/>
              </w:rPr>
            </w:pPr>
            <w:r w:rsidRPr="002D7A04">
              <w:rPr>
                <w:szCs w:val="24"/>
              </w:rPr>
              <w:t>стандарт за предучилищно</w:t>
            </w:r>
            <w:r>
              <w:rPr>
                <w:szCs w:val="24"/>
                <w:lang w:val="bg-BG"/>
              </w:rPr>
              <w:t xml:space="preserve"> </w:t>
            </w:r>
            <w:r w:rsidRPr="002D7A04">
              <w:rPr>
                <w:szCs w:val="24"/>
                <w:lang w:val="bg-BG"/>
              </w:rPr>
              <w:t>образование.</w:t>
            </w:r>
          </w:p>
          <w:p w14:paraId="3DCA5210" w14:textId="77777777" w:rsidR="004D092A" w:rsidRPr="004D092A" w:rsidRDefault="004D092A" w:rsidP="001E30B4">
            <w:pPr>
              <w:rPr>
                <w:szCs w:val="24"/>
                <w:lang w:val="bg-BG"/>
              </w:rPr>
            </w:pPr>
            <w:r w:rsidRPr="002D7A04">
              <w:rPr>
                <w:szCs w:val="24"/>
                <w:lang w:val="bg-BG"/>
              </w:rPr>
              <w:t>2.</w:t>
            </w:r>
            <w:r w:rsidRPr="002D7A04">
              <w:rPr>
                <w:szCs w:val="24"/>
              </w:rPr>
              <w:t xml:space="preserve"> Алтернат</w:t>
            </w:r>
            <w:r w:rsidR="00D81679">
              <w:rPr>
                <w:szCs w:val="24"/>
              </w:rPr>
              <w:t xml:space="preserve">ивни </w:t>
            </w:r>
            <w:r>
              <w:rPr>
                <w:szCs w:val="24"/>
                <w:lang w:val="bg-BG"/>
              </w:rPr>
              <w:t>П</w:t>
            </w:r>
            <w:r w:rsidR="00D81679">
              <w:rPr>
                <w:szCs w:val="24"/>
              </w:rPr>
              <w:t xml:space="preserve">рограми и </w:t>
            </w:r>
            <w:r>
              <w:rPr>
                <w:szCs w:val="24"/>
              </w:rPr>
              <w:t>уч</w:t>
            </w:r>
            <w:r>
              <w:rPr>
                <w:szCs w:val="24"/>
                <w:lang w:val="bg-BG"/>
              </w:rPr>
              <w:t>.</w:t>
            </w:r>
            <w:r w:rsidRPr="002D7A04">
              <w:rPr>
                <w:szCs w:val="24"/>
              </w:rPr>
              <w:t xml:space="preserve"> </w:t>
            </w:r>
            <w:r w:rsidRPr="004D092A">
              <w:rPr>
                <w:szCs w:val="24"/>
                <w:lang w:val="bg-BG"/>
              </w:rPr>
              <w:t>помагала</w:t>
            </w:r>
            <w:r>
              <w:rPr>
                <w:szCs w:val="24"/>
                <w:lang w:val="bg-BG"/>
              </w:rPr>
              <w:t>.</w:t>
            </w:r>
          </w:p>
          <w:p w14:paraId="15BB1472" w14:textId="77777777" w:rsidR="004D092A" w:rsidRDefault="004D092A" w:rsidP="001E30B4">
            <w:pPr>
              <w:rPr>
                <w:szCs w:val="24"/>
                <w:lang w:val="bg-BG"/>
              </w:rPr>
            </w:pPr>
            <w:r w:rsidRPr="002D7A04">
              <w:rPr>
                <w:szCs w:val="24"/>
                <w:lang w:val="bg-BG"/>
              </w:rPr>
              <w:t>3.</w:t>
            </w:r>
            <w:r w:rsidRPr="002D7A04">
              <w:rPr>
                <w:szCs w:val="24"/>
              </w:rPr>
              <w:t xml:space="preserve">Възможности  за  избор  на  форми,  </w:t>
            </w:r>
            <w:r w:rsidRPr="002D7A04">
              <w:rPr>
                <w:szCs w:val="24"/>
                <w:lang w:val="bg-BG"/>
              </w:rPr>
              <w:t>методи и средства на</w:t>
            </w:r>
            <w:r w:rsidRPr="002D7A04">
              <w:rPr>
                <w:szCs w:val="24"/>
              </w:rPr>
              <w:t xml:space="preserve"> </w:t>
            </w:r>
            <w:r w:rsidRPr="002D7A04">
              <w:rPr>
                <w:szCs w:val="24"/>
                <w:lang w:val="bg-BG"/>
              </w:rPr>
              <w:t>обучение</w:t>
            </w:r>
          </w:p>
          <w:p w14:paraId="450C0AB8" w14:textId="77777777" w:rsidR="004D092A" w:rsidRPr="002D7A04" w:rsidRDefault="004D092A" w:rsidP="001E30B4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4.Утвърждаване на личностно ориентиране и позитивен подход на възпитание.</w:t>
            </w:r>
          </w:p>
          <w:p w14:paraId="7A03FC3F" w14:textId="77777777" w:rsidR="004D092A" w:rsidRPr="002D7A04" w:rsidRDefault="004D092A" w:rsidP="001E30B4">
            <w:pPr>
              <w:rPr>
                <w:szCs w:val="24"/>
                <w:lang w:val="bg-BG"/>
              </w:rPr>
            </w:pPr>
            <w:r w:rsidRPr="002D7A04">
              <w:rPr>
                <w:szCs w:val="24"/>
              </w:rPr>
              <w:t>5.Създадени са условия за „равен старт“на всички деца.</w:t>
            </w:r>
          </w:p>
          <w:p w14:paraId="05F10110" w14:textId="434E34FA" w:rsidR="004D092A" w:rsidRDefault="00D81679" w:rsidP="001E30B4">
            <w:pPr>
              <w:rPr>
                <w:szCs w:val="24"/>
                <w:lang w:val="bg-BG"/>
              </w:rPr>
            </w:pPr>
            <w:r>
              <w:rPr>
                <w:szCs w:val="24"/>
              </w:rPr>
              <w:t>6.Създадена е</w:t>
            </w:r>
            <w:r w:rsidR="004D092A" w:rsidRPr="002D7A04">
              <w:rPr>
                <w:szCs w:val="24"/>
              </w:rPr>
              <w:t xml:space="preserve"> оптимална  образо</w:t>
            </w:r>
            <w:r w:rsidR="004D092A" w:rsidRPr="002D7A04">
              <w:rPr>
                <w:szCs w:val="24"/>
                <w:lang w:val="bg-BG"/>
              </w:rPr>
              <w:t>вателна среда,осигуряваща активно участие на децата в различни дейности и способваща за пълноценна реал</w:t>
            </w:r>
            <w:r w:rsidR="00A9283C">
              <w:rPr>
                <w:szCs w:val="24"/>
                <w:lang w:val="bg-BG"/>
              </w:rPr>
              <w:t>и</w:t>
            </w:r>
            <w:r w:rsidR="004D092A" w:rsidRPr="002D7A04">
              <w:rPr>
                <w:szCs w:val="24"/>
                <w:lang w:val="bg-BG"/>
              </w:rPr>
              <w:t>зация на детските възможности</w:t>
            </w:r>
            <w:r w:rsidR="004D092A">
              <w:rPr>
                <w:szCs w:val="24"/>
                <w:lang w:val="bg-BG"/>
              </w:rPr>
              <w:t>.</w:t>
            </w:r>
          </w:p>
          <w:p w14:paraId="09C2862D" w14:textId="7CC464D3" w:rsidR="004D092A" w:rsidRDefault="004D092A" w:rsidP="001E30B4">
            <w:pPr>
              <w:rPr>
                <w:szCs w:val="24"/>
                <w:lang w:val="bg-BG"/>
              </w:rPr>
            </w:pPr>
            <w:r>
              <w:t>7.</w:t>
            </w:r>
            <w:r>
              <w:rPr>
                <w:szCs w:val="24"/>
                <w:lang w:val="bg-BG"/>
              </w:rPr>
              <w:t>Наличие на възможности за д</w:t>
            </w:r>
            <w:r w:rsidR="00A9283C">
              <w:rPr>
                <w:szCs w:val="24"/>
                <w:lang w:val="bg-BG"/>
              </w:rPr>
              <w:t>оп</w:t>
            </w:r>
            <w:r>
              <w:rPr>
                <w:szCs w:val="24"/>
                <w:lang w:val="bg-BG"/>
              </w:rPr>
              <w:t>ълнит</w:t>
            </w:r>
            <w:r w:rsidR="00BA177C">
              <w:rPr>
                <w:szCs w:val="24"/>
                <w:lang w:val="bg-BG"/>
              </w:rPr>
              <w:t>елни дейнсоти по инетреси</w:t>
            </w:r>
          </w:p>
          <w:p w14:paraId="06A22B24" w14:textId="77777777" w:rsidR="004D092A" w:rsidRDefault="004D092A" w:rsidP="001E30B4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8.Осигуряване на емоционален комфорт за създаване на позитивна мотивация у децата.</w:t>
            </w:r>
          </w:p>
          <w:p w14:paraId="165DBFCD" w14:textId="77777777" w:rsidR="004D092A" w:rsidRDefault="004D092A" w:rsidP="001E30B4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9.Популяризиране ,изява и презентиране на творчеството на децата-изложби,концерти,базари,собствени дискове.</w:t>
            </w:r>
          </w:p>
          <w:p w14:paraId="2593C609" w14:textId="77777777" w:rsidR="004D092A" w:rsidRDefault="004D092A" w:rsidP="001E30B4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10.Приобщаване на децата към общочовешките ценности и националните традиции.</w:t>
            </w:r>
          </w:p>
          <w:p w14:paraId="31210157" w14:textId="77777777" w:rsidR="004D092A" w:rsidRDefault="004D092A" w:rsidP="001E30B4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11.Стимулиране на активната позиция на детето в процеса на общуване на различни нива,на креативно мислене и въображение.</w:t>
            </w:r>
          </w:p>
          <w:p w14:paraId="6D74B1DD" w14:textId="77777777" w:rsidR="004D092A" w:rsidRDefault="004D092A" w:rsidP="001E30B4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12.Гъвкав дневен режим,осигуряващ равностойност на трите основни дейности</w:t>
            </w:r>
          </w:p>
          <w:p w14:paraId="76E06D1C" w14:textId="77777777" w:rsidR="00A9283C" w:rsidRDefault="00A9283C" w:rsidP="001E30B4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13.</w:t>
            </w:r>
            <w:r>
              <w:rPr>
                <w:sz w:val="28"/>
                <w:szCs w:val="28"/>
              </w:rPr>
              <w:t xml:space="preserve"> </w:t>
            </w:r>
            <w:r w:rsidRPr="00CD2533">
              <w:rPr>
                <w:szCs w:val="24"/>
                <w:lang w:val="bg-BG"/>
              </w:rPr>
              <w:t>Много добра и ефективна работа с деца на обща и допълнителна подкрепа за личностно развитие</w:t>
            </w:r>
            <w:r>
              <w:rPr>
                <w:szCs w:val="24"/>
                <w:lang w:val="bg-BG"/>
              </w:rPr>
              <w:t>.</w:t>
            </w:r>
          </w:p>
          <w:p w14:paraId="7DCA3E51" w14:textId="1871E11F" w:rsidR="00A9283C" w:rsidRPr="00CD2533" w:rsidRDefault="00A9283C" w:rsidP="00551552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14.</w:t>
            </w:r>
            <w:r w:rsidRPr="00CD2533">
              <w:rPr>
                <w:szCs w:val="24"/>
                <w:lang w:val="bg-BG"/>
              </w:rPr>
              <w:t xml:space="preserve"> Осигурено е разнообразие от учебно – помощна литература, помагала, табла, учебни материали и интерактивни игри.</w:t>
            </w:r>
          </w:p>
          <w:p w14:paraId="1133335C" w14:textId="0AA395EB" w:rsidR="0093049A" w:rsidRPr="00CD2533" w:rsidRDefault="00A9283C" w:rsidP="00CD2533">
            <w:pPr>
              <w:rPr>
                <w:szCs w:val="24"/>
                <w:lang w:val="bg-BG"/>
              </w:rPr>
            </w:pPr>
            <w:r w:rsidRPr="00CD2533">
              <w:rPr>
                <w:szCs w:val="24"/>
                <w:lang w:val="bg-BG"/>
              </w:rPr>
              <w:t>16.</w:t>
            </w:r>
            <w:r w:rsidR="00551552" w:rsidRPr="00CD2533">
              <w:rPr>
                <w:szCs w:val="24"/>
                <w:lang w:val="bg-BG"/>
              </w:rPr>
              <w:t xml:space="preserve"> </w:t>
            </w:r>
            <w:r w:rsidR="0093049A" w:rsidRPr="00CD2533">
              <w:rPr>
                <w:szCs w:val="24"/>
                <w:lang w:val="bg-BG"/>
              </w:rPr>
              <w:t>Популяризиране на добрите практики, чрез участия в плана на РУО – В</w:t>
            </w:r>
            <w:r w:rsidR="00BA177C">
              <w:rPr>
                <w:szCs w:val="24"/>
                <w:lang w:val="bg-BG"/>
              </w:rPr>
              <w:t>арна и община Аврен</w:t>
            </w:r>
          </w:p>
          <w:p w14:paraId="5A3D37AD" w14:textId="22AFD641" w:rsidR="00A9283C" w:rsidRPr="006046B5" w:rsidRDefault="00A9283C" w:rsidP="001E30B4">
            <w:pPr>
              <w:rPr>
                <w:szCs w:val="24"/>
                <w:lang w:val="bg-BG"/>
              </w:rPr>
            </w:pPr>
          </w:p>
        </w:tc>
        <w:tc>
          <w:tcPr>
            <w:tcW w:w="4287" w:type="dxa"/>
          </w:tcPr>
          <w:p w14:paraId="798DD637" w14:textId="77777777" w:rsidR="004D092A" w:rsidRDefault="004D092A" w:rsidP="001E30B4">
            <w:pPr>
              <w:rPr>
                <w:szCs w:val="24"/>
                <w:lang w:val="bg-BG"/>
              </w:rPr>
            </w:pPr>
            <w:r w:rsidRPr="002D7A04">
              <w:rPr>
                <w:szCs w:val="24"/>
              </w:rPr>
              <w:t xml:space="preserve">1.  Недостатъчност  в  прилагането  на превантивна </w:t>
            </w:r>
            <w:r w:rsidRPr="002D7A04">
              <w:rPr>
                <w:szCs w:val="24"/>
                <w:lang w:val="bg-BG"/>
              </w:rPr>
              <w:t xml:space="preserve">и </w:t>
            </w:r>
            <w:r>
              <w:rPr>
                <w:szCs w:val="24"/>
                <w:lang w:val="bg-BG"/>
              </w:rPr>
              <w:t>ре</w:t>
            </w:r>
            <w:r w:rsidRPr="002D7A04">
              <w:rPr>
                <w:szCs w:val="24"/>
                <w:lang w:val="bg-BG"/>
              </w:rPr>
              <w:t xml:space="preserve">хабилитационна </w:t>
            </w:r>
            <w:r w:rsidRPr="002D7A04">
              <w:rPr>
                <w:szCs w:val="24"/>
              </w:rPr>
              <w:t>педагогика</w:t>
            </w:r>
            <w:r>
              <w:rPr>
                <w:szCs w:val="24"/>
                <w:lang w:val="bg-BG"/>
              </w:rPr>
              <w:t>,</w:t>
            </w:r>
            <w:r w:rsidRPr="002D7A04">
              <w:rPr>
                <w:szCs w:val="24"/>
              </w:rPr>
              <w:t xml:space="preserve"> както   и  невладеене   на</w:t>
            </w:r>
            <w:r w:rsidRPr="002D7A04">
              <w:rPr>
                <w:szCs w:val="24"/>
                <w:lang w:val="bg-BG"/>
              </w:rPr>
              <w:t xml:space="preserve"> компенсаторни педагогически механизми.</w:t>
            </w:r>
          </w:p>
          <w:p w14:paraId="61015B98" w14:textId="0320F64F" w:rsidR="004D092A" w:rsidRPr="002D7A04" w:rsidRDefault="004D092A" w:rsidP="001E30B4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2.Недостатъчно противодействие на установената хиподинамика на децата.</w:t>
            </w:r>
          </w:p>
          <w:p w14:paraId="0C23C27E" w14:textId="6C8B716C" w:rsidR="004D092A" w:rsidRDefault="00C3009D" w:rsidP="001E30B4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3</w:t>
            </w:r>
            <w:r w:rsidR="004D092A" w:rsidRPr="002D7A04">
              <w:rPr>
                <w:szCs w:val="24"/>
                <w:lang w:val="bg-BG"/>
              </w:rPr>
              <w:t>.</w:t>
            </w:r>
            <w:r w:rsidR="004D092A" w:rsidRPr="002D7A04">
              <w:rPr>
                <w:szCs w:val="24"/>
              </w:rPr>
              <w:t>Затруднена   работа   с   родителите</w:t>
            </w:r>
            <w:r w:rsidR="004D092A" w:rsidRPr="002D7A04">
              <w:rPr>
                <w:szCs w:val="24"/>
                <w:lang w:val="bg-BG"/>
              </w:rPr>
              <w:t xml:space="preserve"> </w:t>
            </w:r>
            <w:r w:rsidR="004D092A">
              <w:rPr>
                <w:szCs w:val="24"/>
                <w:lang w:val="bg-BG"/>
              </w:rPr>
              <w:t>поради все по-честата им социална неангажираност и незаинтересованост към процеса на обучение и възпитание на децата в детската градина</w:t>
            </w:r>
          </w:p>
          <w:p w14:paraId="52E9214E" w14:textId="1E7E032D" w:rsidR="004D092A" w:rsidRPr="00CD2533" w:rsidRDefault="004D092A" w:rsidP="001E30B4">
            <w:pPr>
              <w:rPr>
                <w:szCs w:val="24"/>
                <w:lang w:val="bg-BG"/>
              </w:rPr>
            </w:pPr>
          </w:p>
          <w:p w14:paraId="54AF9CC1" w14:textId="4CE9FE58" w:rsidR="004D092A" w:rsidRDefault="004D092A" w:rsidP="001E30B4">
            <w:pPr>
              <w:rPr>
                <w:szCs w:val="24"/>
                <w:lang w:val="bg-BG"/>
              </w:rPr>
            </w:pPr>
          </w:p>
          <w:p w14:paraId="701D75C5" w14:textId="0E527FBC" w:rsidR="004D092A" w:rsidRDefault="004D092A" w:rsidP="001E30B4">
            <w:pPr>
              <w:rPr>
                <w:szCs w:val="24"/>
                <w:lang w:val="bg-BG"/>
              </w:rPr>
            </w:pPr>
          </w:p>
          <w:p w14:paraId="353C08B8" w14:textId="77777777" w:rsidR="004D092A" w:rsidRPr="002D7A04" w:rsidRDefault="004D092A" w:rsidP="001E30B4">
            <w:pPr>
              <w:rPr>
                <w:szCs w:val="24"/>
                <w:lang w:val="bg-BG"/>
              </w:rPr>
            </w:pPr>
          </w:p>
          <w:p w14:paraId="5B2741F3" w14:textId="77777777" w:rsidR="004D092A" w:rsidRPr="002D7A04" w:rsidRDefault="004D092A" w:rsidP="001E30B4">
            <w:pPr>
              <w:rPr>
                <w:noProof/>
                <w:szCs w:val="24"/>
                <w:lang w:val="bg-BG" w:eastAsia="bg-BG"/>
              </w:rPr>
            </w:pPr>
          </w:p>
        </w:tc>
      </w:tr>
    </w:tbl>
    <w:p w14:paraId="2B1C854F" w14:textId="77777777" w:rsidR="00123EB2" w:rsidRDefault="00123EB2" w:rsidP="004D092A">
      <w:pPr>
        <w:spacing w:line="0" w:lineRule="atLeast"/>
        <w:ind w:left="160"/>
        <w:rPr>
          <w:b/>
          <w:i/>
          <w:sz w:val="28"/>
          <w:szCs w:val="28"/>
          <w:lang w:val="bg-BG"/>
        </w:rPr>
      </w:pPr>
    </w:p>
    <w:p w14:paraId="1FD14854" w14:textId="77777777" w:rsidR="004D092A" w:rsidRPr="00D37B10" w:rsidRDefault="004D092A" w:rsidP="004D092A">
      <w:pPr>
        <w:spacing w:line="0" w:lineRule="atLeast"/>
        <w:ind w:left="160"/>
        <w:rPr>
          <w:b/>
          <w:i/>
          <w:sz w:val="28"/>
          <w:szCs w:val="28"/>
          <w:lang w:val="bg-BG"/>
        </w:rPr>
      </w:pPr>
      <w:r w:rsidRPr="00AB38B4">
        <w:rPr>
          <w:b/>
          <w:i/>
          <w:sz w:val="28"/>
          <w:szCs w:val="28"/>
        </w:rPr>
        <w:t>Вътрешен потенциал:</w:t>
      </w:r>
    </w:p>
    <w:p w14:paraId="3AD08852" w14:textId="77777777" w:rsidR="004D092A" w:rsidRPr="00AB38B4" w:rsidRDefault="004D092A" w:rsidP="004D092A">
      <w:pPr>
        <w:spacing w:line="6" w:lineRule="exact"/>
        <w:rPr>
          <w:sz w:val="28"/>
          <w:szCs w:val="28"/>
        </w:rPr>
      </w:pPr>
    </w:p>
    <w:p w14:paraId="6D0A8867" w14:textId="77777777" w:rsidR="004D092A" w:rsidRPr="00996879" w:rsidRDefault="004D092A" w:rsidP="004D092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Овладяване принципите и методите на позитивното възпитание чрез самоподготовка, вътрешна и външна квалификация.</w:t>
      </w:r>
    </w:p>
    <w:p w14:paraId="481FD6B9" w14:textId="77777777" w:rsidR="004D092A" w:rsidRPr="00996879" w:rsidRDefault="004D092A" w:rsidP="004D092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Повишаване на квалификацията (посещаване на курсове, тренинги, обучение или самообучение).</w:t>
      </w:r>
    </w:p>
    <w:p w14:paraId="087D4210" w14:textId="77777777" w:rsidR="004D092A" w:rsidRPr="00996879" w:rsidRDefault="004D092A" w:rsidP="004D092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Компетентен и критичен подбор на програми и помагала.</w:t>
      </w:r>
    </w:p>
    <w:tbl>
      <w:tblPr>
        <w:tblpPr w:leftFromText="141" w:rightFromText="141" w:vertAnchor="text" w:horzAnchor="page" w:tblpX="11476" w:tblpY="1163"/>
        <w:tblW w:w="1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"/>
      </w:tblGrid>
      <w:tr w:rsidR="004D092A" w:rsidRPr="00996879" w14:paraId="1200512B" w14:textId="77777777" w:rsidTr="004D092A">
        <w:trPr>
          <w:trHeight w:val="333"/>
        </w:trPr>
        <w:tc>
          <w:tcPr>
            <w:tcW w:w="136" w:type="dxa"/>
            <w:vAlign w:val="bottom"/>
          </w:tcPr>
          <w:p w14:paraId="485C24E5" w14:textId="77777777" w:rsidR="004D092A" w:rsidRPr="00996879" w:rsidRDefault="004D092A" w:rsidP="004D092A">
            <w:pPr>
              <w:spacing w:line="0" w:lineRule="atLeast"/>
              <w:rPr>
                <w:szCs w:val="24"/>
                <w:lang w:val="bg-BG"/>
              </w:rPr>
            </w:pPr>
          </w:p>
        </w:tc>
      </w:tr>
    </w:tbl>
    <w:p w14:paraId="31368848" w14:textId="7E2715BB" w:rsidR="004D092A" w:rsidRPr="00996879" w:rsidRDefault="004D092A" w:rsidP="004D092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Мотивиране на учителите да овладяват компютърни умения и чужди езици. Популяризиране и внедряване на собствен педагогически опит и знания в практиката на цялата градина</w:t>
      </w:r>
      <w:r w:rsidR="00A9283C" w:rsidRPr="00996879">
        <w:rPr>
          <w:szCs w:val="24"/>
          <w:lang w:val="bg-BG"/>
        </w:rPr>
        <w:t>.</w:t>
      </w:r>
    </w:p>
    <w:p w14:paraId="532887D3" w14:textId="5D107697" w:rsidR="004D092A" w:rsidRPr="001218DE" w:rsidRDefault="004D092A" w:rsidP="001218DE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Активизиране и прилагане на нови подходи при работата с родителите с цел привличане на деца.</w:t>
      </w:r>
    </w:p>
    <w:p w14:paraId="381DCCF8" w14:textId="77777777" w:rsidR="00AC083B" w:rsidRPr="003B7BDB" w:rsidRDefault="00AC083B" w:rsidP="004D092A">
      <w:pPr>
        <w:spacing w:line="0" w:lineRule="atLeast"/>
        <w:ind w:left="40"/>
        <w:rPr>
          <w:b/>
          <w:i/>
          <w:sz w:val="28"/>
          <w:lang w:val="bg-BG"/>
        </w:rPr>
      </w:pPr>
    </w:p>
    <w:p w14:paraId="54EF9386" w14:textId="77777777" w:rsidR="004D092A" w:rsidRPr="0093171E" w:rsidRDefault="004D092A" w:rsidP="001142CA">
      <w:pPr>
        <w:pStyle w:val="a3"/>
        <w:numPr>
          <w:ilvl w:val="1"/>
          <w:numId w:val="3"/>
        </w:numPr>
        <w:spacing w:line="0" w:lineRule="atLeast"/>
        <w:ind w:hanging="578"/>
        <w:rPr>
          <w:b/>
          <w:i/>
          <w:sz w:val="28"/>
        </w:rPr>
      </w:pPr>
      <w:r w:rsidRPr="0093171E">
        <w:rPr>
          <w:b/>
          <w:i/>
          <w:sz w:val="28"/>
        </w:rPr>
        <w:t>Анализ на управленската политика на детската градина</w:t>
      </w:r>
    </w:p>
    <w:p w14:paraId="05FB6EC6" w14:textId="77777777" w:rsidR="004D092A" w:rsidRDefault="004D092A" w:rsidP="004D092A">
      <w:pPr>
        <w:spacing w:line="0" w:lineRule="atLeast"/>
        <w:ind w:left="40"/>
        <w:rPr>
          <w:b/>
          <w:i/>
          <w:sz w:val="28"/>
          <w:lang w:val="bg-BG"/>
        </w:rPr>
      </w:pPr>
    </w:p>
    <w:p w14:paraId="19D55568" w14:textId="77777777" w:rsidR="004D092A" w:rsidRPr="00996879" w:rsidRDefault="004D092A" w:rsidP="001142CA">
      <w:pPr>
        <w:numPr>
          <w:ilvl w:val="0"/>
          <w:numId w:val="11"/>
        </w:numPr>
        <w:tabs>
          <w:tab w:val="left" w:pos="720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Демократизиране и хуманизиране дейността на детската градина и поставяне на детето в центъра на педагогическите взаимодействия.</w:t>
      </w:r>
    </w:p>
    <w:p w14:paraId="283A4874" w14:textId="77777777" w:rsidR="004D092A" w:rsidRPr="00996879" w:rsidRDefault="004D092A" w:rsidP="001142CA">
      <w:pPr>
        <w:numPr>
          <w:ilvl w:val="0"/>
          <w:numId w:val="11"/>
        </w:numPr>
        <w:tabs>
          <w:tab w:val="left" w:pos="720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Реализиране на ценностите и принципите на психологията и педагогиката за толерантност – децата различни, но единни.</w:t>
      </w:r>
    </w:p>
    <w:p w14:paraId="5EFA6387" w14:textId="77777777" w:rsidR="004D092A" w:rsidRPr="00996879" w:rsidRDefault="004D092A" w:rsidP="001142CA">
      <w:pPr>
        <w:numPr>
          <w:ilvl w:val="0"/>
          <w:numId w:val="11"/>
        </w:numPr>
        <w:tabs>
          <w:tab w:val="left" w:pos="714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Израстване на знаещи и можещи деца, способни на житейска и професионална реализация</w:t>
      </w:r>
    </w:p>
    <w:p w14:paraId="46C926A2" w14:textId="77777777" w:rsidR="004D092A" w:rsidRPr="00996879" w:rsidRDefault="004D092A" w:rsidP="001142CA">
      <w:pPr>
        <w:numPr>
          <w:ilvl w:val="0"/>
          <w:numId w:val="11"/>
        </w:numPr>
        <w:tabs>
          <w:tab w:val="left" w:pos="720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Съвременно менажиране, съобразно потребностите на новото време, изисквания и тенденции в контекста на Европейското образователно пространство.</w:t>
      </w:r>
    </w:p>
    <w:p w14:paraId="2DDBE09B" w14:textId="77777777" w:rsidR="004D092A" w:rsidRPr="00996879" w:rsidRDefault="004D092A" w:rsidP="001142CA">
      <w:pPr>
        <w:numPr>
          <w:ilvl w:val="0"/>
          <w:numId w:val="11"/>
        </w:numPr>
        <w:tabs>
          <w:tab w:val="left" w:pos="720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Издигане нивото на квалификационна дейност на педагогическата колегия, основаваща се на поддържане и надграждане.</w:t>
      </w:r>
    </w:p>
    <w:p w14:paraId="4614DF67" w14:textId="3CFBE28A" w:rsidR="008A552C" w:rsidRPr="00061485" w:rsidRDefault="004D092A" w:rsidP="008A552C">
      <w:pPr>
        <w:numPr>
          <w:ilvl w:val="0"/>
          <w:numId w:val="11"/>
        </w:numPr>
        <w:tabs>
          <w:tab w:val="left" w:pos="720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Детската градина и семейството –</w:t>
      </w:r>
      <w:r w:rsidR="008A552C" w:rsidRPr="00996879">
        <w:rPr>
          <w:szCs w:val="24"/>
          <w:lang w:val="bg-BG"/>
        </w:rPr>
        <w:t xml:space="preserve"> педагогика на сътрудничествот</w:t>
      </w:r>
    </w:p>
    <w:p w14:paraId="0904213C" w14:textId="77777777" w:rsidR="00701526" w:rsidRDefault="00701526" w:rsidP="008A552C">
      <w:pPr>
        <w:tabs>
          <w:tab w:val="left" w:pos="720"/>
        </w:tabs>
        <w:spacing w:line="360" w:lineRule="auto"/>
        <w:ind w:right="42"/>
        <w:jc w:val="both"/>
        <w:rPr>
          <w:sz w:val="28"/>
          <w:szCs w:val="28"/>
          <w:lang w:val="bg-BG"/>
        </w:rPr>
      </w:pPr>
    </w:p>
    <w:p w14:paraId="71566224" w14:textId="77777777" w:rsidR="00AC083B" w:rsidRDefault="00AC083B" w:rsidP="00AC083B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6A765B">
        <w:rPr>
          <w:b/>
          <w:sz w:val="28"/>
          <w:szCs w:val="28"/>
          <w:lang w:val="bg-BG"/>
        </w:rPr>
        <w:t>СТРУКТУРА И КАДРОВА</w:t>
      </w:r>
      <w:r>
        <w:rPr>
          <w:b/>
          <w:sz w:val="28"/>
          <w:szCs w:val="28"/>
          <w:lang w:val="bg-BG"/>
        </w:rPr>
        <w:t xml:space="preserve"> </w:t>
      </w:r>
      <w:r w:rsidRPr="006A765B">
        <w:rPr>
          <w:b/>
          <w:sz w:val="28"/>
          <w:szCs w:val="28"/>
          <w:lang w:val="bg-BG"/>
        </w:rPr>
        <w:t>ОБЕЗПЕЧЕНОСТ</w:t>
      </w:r>
    </w:p>
    <w:p w14:paraId="19FFE236" w14:textId="77777777" w:rsidR="00AC083B" w:rsidRDefault="00AC083B" w:rsidP="00AC083B">
      <w:pPr>
        <w:spacing w:line="360" w:lineRule="auto"/>
        <w:rPr>
          <w:b/>
          <w:sz w:val="28"/>
          <w:szCs w:val="28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23FB5797" wp14:editId="7C5BF060">
                <wp:simplePos x="0" y="0"/>
                <wp:positionH relativeFrom="column">
                  <wp:posOffset>1558290</wp:posOffset>
                </wp:positionH>
                <wp:positionV relativeFrom="paragraph">
                  <wp:posOffset>207645</wp:posOffset>
                </wp:positionV>
                <wp:extent cx="2599690" cy="336550"/>
                <wp:effectExtent l="0" t="0" r="10160" b="44450"/>
                <wp:wrapNone/>
                <wp:docPr id="54551257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9690" cy="3365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F79646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F79646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69CE04" w14:textId="77777777" w:rsidR="009E4C26" w:rsidRPr="00CD7CFC" w:rsidRDefault="009E4C26" w:rsidP="00AC083B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ДИРЕКТОР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B5797" id="Rectangle 33" o:spid="_x0000_s1027" style="position:absolute;margin-left:122.7pt;margin-top:16.35pt;width:204.7pt;height:26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" strokecolor="#fac090" strokeweight="1pt">
                <v:fill color2="#fcd5b5" focus="100%" type="gradient"/>
                <v:shadow on="t" color="#984807" opacity=".5" offset="1pt"/>
                <v:textbox>
                  <w:txbxContent>
                    <w:p w14:paraId="1D69CE04" w14:textId="77777777" w:rsidR="009E4C26" w:rsidRPr="00CD7CFC" w:rsidRDefault="009E4C26" w:rsidP="00AC083B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ДИРЕКТОР</w:t>
                      </w:r>
                    </w:p>
                  </w:txbxContent>
                </v:textbox>
              </v:rect>
            </w:pict>
          </mc:Fallback>
        </mc:AlternateContent>
      </w:r>
    </w:p>
    <w:p w14:paraId="0895F116" w14:textId="1828D0B6" w:rsidR="00AC083B" w:rsidRPr="004A7F0C" w:rsidRDefault="00A805BD" w:rsidP="00AC083B">
      <w:pPr>
        <w:spacing w:line="360" w:lineRule="auto"/>
        <w:jc w:val="center"/>
        <w:rPr>
          <w:b/>
          <w:sz w:val="28"/>
          <w:szCs w:val="28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042EB32E" wp14:editId="10695FC5">
                <wp:simplePos x="0" y="0"/>
                <wp:positionH relativeFrom="column">
                  <wp:posOffset>4137343</wp:posOffset>
                </wp:positionH>
                <wp:positionV relativeFrom="paragraph">
                  <wp:posOffset>291783</wp:posOffset>
                </wp:positionV>
                <wp:extent cx="499430" cy="470220"/>
                <wp:effectExtent l="0" t="4445" r="106045" b="48895"/>
                <wp:wrapNone/>
                <wp:docPr id="41524585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499430" cy="47022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E1E02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38" o:spid="_x0000_s1026" type="#_x0000_t34" style="position:absolute;margin-left:325.8pt;margin-top:23pt;width:39.35pt;height:37.05pt;rotation:90;flip:x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">
                <v:stroke endarrow="block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6E219FBD" wp14:editId="7A2E0AAF">
                <wp:simplePos x="0" y="0"/>
                <wp:positionH relativeFrom="column">
                  <wp:posOffset>1372234</wp:posOffset>
                </wp:positionH>
                <wp:positionV relativeFrom="paragraph">
                  <wp:posOffset>247017</wp:posOffset>
                </wp:positionV>
                <wp:extent cx="396242" cy="541020"/>
                <wp:effectExtent l="41910" t="0" r="26670" b="64770"/>
                <wp:wrapNone/>
                <wp:docPr id="192907379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6242" cy="541020"/>
                        </a:xfrm>
                        <a:prstGeom prst="bentConnector3">
                          <a:avLst>
                            <a:gd name="adj1" fmla="val 4826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7C512" id="AutoShape 34" o:spid="_x0000_s1026" type="#_x0000_t34" style="position:absolute;margin-left:108.05pt;margin-top:19.45pt;width:31.2pt;height:42.6pt;rotation:90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" adj="10424">
                <v:stroke endarrow="block"/>
              </v:shape>
            </w:pict>
          </mc:Fallback>
        </mc:AlternateContent>
      </w:r>
    </w:p>
    <w:p w14:paraId="7B4E86B2" w14:textId="44D53796" w:rsidR="00AC083B" w:rsidRPr="006A765B" w:rsidRDefault="00A805BD" w:rsidP="00AC083B">
      <w:pPr>
        <w:spacing w:line="360" w:lineRule="auto"/>
        <w:ind w:left="270"/>
        <w:jc w:val="center"/>
        <w:rPr>
          <w:sz w:val="28"/>
          <w:szCs w:val="28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555256AC" wp14:editId="02294891">
                <wp:simplePos x="0" y="0"/>
                <wp:positionH relativeFrom="column">
                  <wp:posOffset>-948055</wp:posOffset>
                </wp:positionH>
                <wp:positionV relativeFrom="paragraph">
                  <wp:posOffset>386080</wp:posOffset>
                </wp:positionV>
                <wp:extent cx="2537460" cy="457200"/>
                <wp:effectExtent l="0" t="0" r="34290" b="57150"/>
                <wp:wrapNone/>
                <wp:docPr id="195336672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9BBB59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E404025" w14:textId="4BCB0CAA" w:rsidR="009E4C26" w:rsidRPr="00213134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Учители- 10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256AC" id="Rectangle 41" o:spid="_x0000_s1028" style="position:absolute;left:0;text-align:left;margin-left:-74.65pt;margin-top:30.4pt;width:199.8pt;height:36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" strokecolor="#c3d69b" strokeweight="1pt">
                <v:fill color2="#d7e4bd" focus="100%" type="gradient"/>
                <v:shadow on="t" color="#4f6228" opacity=".5" offset="1pt"/>
                <v:textbox>
                  <w:txbxContent>
                    <w:p w14:paraId="7E404025" w14:textId="4BCB0CAA" w:rsidR="009E4C26" w:rsidRPr="00213134" w:rsidRDefault="009E4C26" w:rsidP="00AC083B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Учители- 10</w:t>
                      </w:r>
                    </w:p>
                  </w:txbxContent>
                </v:textbox>
              </v:rect>
            </w:pict>
          </mc:Fallback>
        </mc:AlternateContent>
      </w:r>
      <w:r w:rsidR="00AC083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6DF0547" wp14:editId="54DA49E9">
                <wp:simplePos x="0" y="0"/>
                <wp:positionH relativeFrom="column">
                  <wp:posOffset>2581275</wp:posOffset>
                </wp:positionH>
                <wp:positionV relativeFrom="paragraph">
                  <wp:posOffset>140335</wp:posOffset>
                </wp:positionV>
                <wp:extent cx="266700" cy="0"/>
                <wp:effectExtent l="38100" t="0" r="95250" b="57150"/>
                <wp:wrapNone/>
                <wp:docPr id="441160620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670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EB17E" id="AutoShape 36" o:spid="_x0000_s1026" type="#_x0000_t34" style="position:absolute;margin-left:203.25pt;margin-top:11.05pt;width:21pt;height:0;rotation:90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">
                <v:stroke endarrow="block"/>
              </v:shape>
            </w:pict>
          </mc:Fallback>
        </mc:AlternateContent>
      </w:r>
    </w:p>
    <w:p w14:paraId="0E92533A" w14:textId="57DE7EF2" w:rsidR="00AC083B" w:rsidRPr="006A765B" w:rsidRDefault="00AC083B" w:rsidP="00AC083B">
      <w:pPr>
        <w:spacing w:line="360" w:lineRule="auto"/>
        <w:jc w:val="center"/>
        <w:rPr>
          <w:sz w:val="28"/>
          <w:szCs w:val="28"/>
          <w:lang w:val="bg-BG"/>
        </w:rPr>
      </w:pPr>
    </w:p>
    <w:p w14:paraId="1E8F9597" w14:textId="1770389D" w:rsidR="00AC083B" w:rsidRPr="006A765B" w:rsidRDefault="00AC083B" w:rsidP="00AC083B">
      <w:pPr>
        <w:spacing w:line="360" w:lineRule="auto"/>
        <w:jc w:val="center"/>
        <w:rPr>
          <w:b/>
          <w:sz w:val="32"/>
          <w:szCs w:val="32"/>
          <w:lang w:val="bg-BG"/>
        </w:rPr>
      </w:pPr>
    </w:p>
    <w:p w14:paraId="056A7A35" w14:textId="502C45A5" w:rsidR="00AC083B" w:rsidRPr="006A765B" w:rsidRDefault="000F60B6" w:rsidP="00AC083B">
      <w:pPr>
        <w:spacing w:line="360" w:lineRule="auto"/>
        <w:jc w:val="center"/>
        <w:rPr>
          <w:b/>
          <w:sz w:val="32"/>
          <w:szCs w:val="32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7DB9BBA" wp14:editId="40F30785">
                <wp:simplePos x="0" y="0"/>
                <wp:positionH relativeFrom="column">
                  <wp:posOffset>3772535</wp:posOffset>
                </wp:positionH>
                <wp:positionV relativeFrom="paragraph">
                  <wp:posOffset>47625</wp:posOffset>
                </wp:positionV>
                <wp:extent cx="95250" cy="861060"/>
                <wp:effectExtent l="0" t="0" r="76200" b="53340"/>
                <wp:wrapNone/>
                <wp:docPr id="2114400618" name="Straight Arrow Connector 2114400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8610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70B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14400618" o:spid="_x0000_s1026" type="#_x0000_t32" style="position:absolute;margin-left:297.05pt;margin-top:3.75pt;width:7.5pt;height:67.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843F069" wp14:editId="08D890E5">
                <wp:simplePos x="0" y="0"/>
                <wp:positionH relativeFrom="column">
                  <wp:posOffset>1657985</wp:posOffset>
                </wp:positionH>
                <wp:positionV relativeFrom="paragraph">
                  <wp:posOffset>314325</wp:posOffset>
                </wp:positionV>
                <wp:extent cx="1059180" cy="464185"/>
                <wp:effectExtent l="0" t="0" r="45720" b="50165"/>
                <wp:wrapNone/>
                <wp:docPr id="173170460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9180" cy="4641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9BBB59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C81605" w14:textId="3F96B43D" w:rsidR="009E4C26" w:rsidRPr="00345261" w:rsidRDefault="009E4C26" w:rsidP="00AC083B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3F069" id="Rectangle 51" o:spid="_x0000_s1029" style="position:absolute;left:0;text-align:left;margin-left:130.55pt;margin-top:24.75pt;width:83.4pt;height:36.5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" strokecolor="#c3d69b" strokeweight="1pt">
                <v:fill color2="#d7e4bd" focus="100%" type="gradient"/>
                <v:shadow on="t" color="#4f6228" opacity=".5" offset="1pt"/>
                <v:textbox>
                  <w:txbxContent>
                    <w:p w14:paraId="01C81605" w14:textId="3F96B43D" w:rsidR="009E4C26" w:rsidRPr="00345261" w:rsidRDefault="009E4C26" w:rsidP="00AC083B">
                      <w:pPr>
                        <w:jc w:val="center"/>
                        <w:rPr>
                          <w:lang w:val="bg-B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6730178F" wp14:editId="1262F74C">
                <wp:simplePos x="0" y="0"/>
                <wp:positionH relativeFrom="column">
                  <wp:posOffset>2762885</wp:posOffset>
                </wp:positionH>
                <wp:positionV relativeFrom="paragraph">
                  <wp:posOffset>314325</wp:posOffset>
                </wp:positionV>
                <wp:extent cx="952500" cy="518160"/>
                <wp:effectExtent l="0" t="0" r="19050" b="15240"/>
                <wp:wrapNone/>
                <wp:docPr id="1013339434" name="Text Box 1013339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FB97E" w14:textId="07BE45D8" w:rsidR="009E4C26" w:rsidRPr="00AF421B" w:rsidRDefault="009E4C26" w:rsidP="000F60B6">
                            <w:pPr>
                              <w:shd w:val="clear" w:color="auto" w:fill="C5E0B3" w:themeFill="accent6" w:themeFillTint="66"/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.</w:t>
                            </w:r>
                          </w:p>
                          <w:p w14:paraId="4BFBFA21" w14:textId="77777777" w:rsidR="009E4C26" w:rsidRDefault="009E4C26" w:rsidP="00AC08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0178F" id="Text Box 1013339434" o:spid="_x0000_s1030" type="#_x0000_t202" style="position:absolute;left:0;text-align:left;margin-left:217.55pt;margin-top:24.75pt;width:75pt;height:40.8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" fillcolor="white [3201]" strokeweight=".5pt">
                <v:textbox>
                  <w:txbxContent>
                    <w:p w14:paraId="717FB97E" w14:textId="07BE45D8" w:rsidR="009E4C26" w:rsidRPr="00AF421B" w:rsidRDefault="009E4C26" w:rsidP="000F60B6">
                      <w:pPr>
                        <w:shd w:val="clear" w:color="auto" w:fill="C5E0B3" w:themeFill="accent6" w:themeFillTint="66"/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.</w:t>
                      </w:r>
                    </w:p>
                    <w:p w14:paraId="4BFBFA21" w14:textId="77777777" w:rsidR="009E4C26" w:rsidRDefault="009E4C26" w:rsidP="00AC083B"/>
                  </w:txbxContent>
                </v:textbox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5FFA2781" wp14:editId="2C371B6B">
                <wp:simplePos x="0" y="0"/>
                <wp:positionH relativeFrom="column">
                  <wp:posOffset>4157345</wp:posOffset>
                </wp:positionH>
                <wp:positionV relativeFrom="paragraph">
                  <wp:posOffset>268605</wp:posOffset>
                </wp:positionV>
                <wp:extent cx="1927860" cy="509905"/>
                <wp:effectExtent l="0" t="0" r="34290" b="61595"/>
                <wp:wrapNone/>
                <wp:docPr id="26022587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7860" cy="5099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9BBB59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CB403E" w14:textId="604B2A22" w:rsidR="009E4C26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.</w:t>
                            </w:r>
                          </w:p>
                          <w:p w14:paraId="286C7B71" w14:textId="44AE39A8" w:rsidR="009E4C26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Помощен персонал-17</w:t>
                            </w:r>
                          </w:p>
                          <w:p w14:paraId="64C86DB3" w14:textId="77777777" w:rsidR="009E4C26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</w:p>
                          <w:p w14:paraId="78254916" w14:textId="77777777" w:rsidR="009E4C26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</w:p>
                          <w:p w14:paraId="4971C1C2" w14:textId="77777777" w:rsidR="009E4C26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</w:p>
                          <w:p w14:paraId="2C23178E" w14:textId="77777777" w:rsidR="009E4C26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</w:p>
                          <w:p w14:paraId="594B6186" w14:textId="77777777" w:rsidR="009E4C26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Рр</w:t>
                            </w:r>
                          </w:p>
                          <w:p w14:paraId="3BE941B3" w14:textId="77777777" w:rsidR="009E4C26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</w:p>
                          <w:p w14:paraId="7E8A38B4" w14:textId="77777777" w:rsidR="009E4C26" w:rsidRPr="00C510D3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БбБРБР.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A2781" id="Rectangle 47" o:spid="_x0000_s1031" style="position:absolute;left:0;text-align:left;margin-left:327.35pt;margin-top:21.15pt;width:151.8pt;height:40.1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" strokecolor="#c3d69b" strokeweight="1pt">
                <v:fill color2="#d7e4bd" focus="100%" type="gradient"/>
                <v:shadow on="t" color="#4f6228" opacity=".5" offset="1pt"/>
                <v:textbox>
                  <w:txbxContent>
                    <w:p w14:paraId="78CB403E" w14:textId="604B2A22" w:rsidR="009E4C26" w:rsidRDefault="009E4C26" w:rsidP="00AC083B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.</w:t>
                      </w:r>
                    </w:p>
                    <w:p w14:paraId="286C7B71" w14:textId="44AE39A8" w:rsidR="009E4C26" w:rsidRDefault="009E4C26" w:rsidP="00AC083B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Помощен персонал-17</w:t>
                      </w:r>
                    </w:p>
                    <w:p w14:paraId="64C86DB3" w14:textId="77777777" w:rsidR="009E4C26" w:rsidRDefault="009E4C26" w:rsidP="00AC083B">
                      <w:pPr>
                        <w:rPr>
                          <w:lang w:val="bg-BG"/>
                        </w:rPr>
                      </w:pPr>
                    </w:p>
                    <w:p w14:paraId="78254916" w14:textId="77777777" w:rsidR="009E4C26" w:rsidRDefault="009E4C26" w:rsidP="00AC083B">
                      <w:pPr>
                        <w:rPr>
                          <w:lang w:val="bg-BG"/>
                        </w:rPr>
                      </w:pPr>
                    </w:p>
                    <w:p w14:paraId="4971C1C2" w14:textId="77777777" w:rsidR="009E4C26" w:rsidRDefault="009E4C26" w:rsidP="00AC083B">
                      <w:pPr>
                        <w:rPr>
                          <w:lang w:val="bg-BG"/>
                        </w:rPr>
                      </w:pPr>
                    </w:p>
                    <w:p w14:paraId="2C23178E" w14:textId="77777777" w:rsidR="009E4C26" w:rsidRDefault="009E4C26" w:rsidP="00AC083B">
                      <w:pPr>
                        <w:rPr>
                          <w:lang w:val="bg-BG"/>
                        </w:rPr>
                      </w:pPr>
                    </w:p>
                    <w:p w14:paraId="594B6186" w14:textId="77777777" w:rsidR="009E4C26" w:rsidRDefault="009E4C26" w:rsidP="00AC083B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Рр</w:t>
                      </w:r>
                    </w:p>
                    <w:p w14:paraId="3BE941B3" w14:textId="77777777" w:rsidR="009E4C26" w:rsidRDefault="009E4C26" w:rsidP="00AC083B">
                      <w:pPr>
                        <w:rPr>
                          <w:lang w:val="bg-BG"/>
                        </w:rPr>
                      </w:pPr>
                    </w:p>
                    <w:p w14:paraId="7E8A38B4" w14:textId="77777777" w:rsidR="009E4C26" w:rsidRPr="00C510D3" w:rsidRDefault="009E4C26" w:rsidP="00AC083B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БбБРБР.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BF373EF" wp14:editId="0A18CB3D">
                <wp:simplePos x="0" y="0"/>
                <wp:positionH relativeFrom="column">
                  <wp:posOffset>3044189</wp:posOffset>
                </wp:positionH>
                <wp:positionV relativeFrom="paragraph">
                  <wp:posOffset>17145</wp:posOffset>
                </wp:positionV>
                <wp:extent cx="45719" cy="297180"/>
                <wp:effectExtent l="57150" t="0" r="50165" b="64770"/>
                <wp:wrapNone/>
                <wp:docPr id="1338470791" name="Straight Arrow Connector 1338470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971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FB192" id="Straight Arrow Connector 1338470791" o:spid="_x0000_s1026" type="#_x0000_t32" style="position:absolute;margin-left:239.7pt;margin-top:1.35pt;width:3.6pt;height:23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A39CF46" wp14:editId="357C5CCF">
                <wp:simplePos x="0" y="0"/>
                <wp:positionH relativeFrom="column">
                  <wp:posOffset>1829753</wp:posOffset>
                </wp:positionH>
                <wp:positionV relativeFrom="paragraph">
                  <wp:posOffset>126049</wp:posOffset>
                </wp:positionV>
                <wp:extent cx="410845" cy="0"/>
                <wp:effectExtent l="33973" t="4127" r="61277" b="61278"/>
                <wp:wrapNone/>
                <wp:docPr id="21908712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410845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AFE39" id="AutoShape 42" o:spid="_x0000_s1026" type="#_x0000_t34" style="position:absolute;margin-left:144.1pt;margin-top:9.95pt;width:32.35pt;height:0;rotation:90;flip:x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">
                <v:stroke endarrow="block"/>
              </v:shape>
            </w:pict>
          </mc:Fallback>
        </mc:AlternateContent>
      </w:r>
      <w:r w:rsidR="00A805B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F39F60E" wp14:editId="4D78B005">
                <wp:simplePos x="0" y="0"/>
                <wp:positionH relativeFrom="column">
                  <wp:posOffset>139701</wp:posOffset>
                </wp:positionH>
                <wp:positionV relativeFrom="paragraph">
                  <wp:posOffset>45720</wp:posOffset>
                </wp:positionV>
                <wp:extent cx="285750" cy="45719"/>
                <wp:effectExtent l="44132" t="0" r="82233" b="63182"/>
                <wp:wrapNone/>
                <wp:docPr id="182003808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V="1">
                          <a:off x="0" y="0"/>
                          <a:ext cx="2857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34AD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4" o:spid="_x0000_s1026" type="#_x0000_t32" style="position:absolute;margin-left:11pt;margin-top:3.6pt;width:22.5pt;height:3.6pt;rotation:-90;flip:y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">
                <v:stroke endarrow="block"/>
              </v:shape>
            </w:pict>
          </mc:Fallback>
        </mc:AlternateContent>
      </w:r>
      <w:r w:rsidR="00AC083B">
        <w:rPr>
          <w:b/>
          <w:i/>
          <w:noProof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61A08BE3" wp14:editId="67236625">
                <wp:simplePos x="0" y="0"/>
                <wp:positionH relativeFrom="column">
                  <wp:posOffset>4817110</wp:posOffset>
                </wp:positionH>
                <wp:positionV relativeFrom="paragraph">
                  <wp:posOffset>296545</wp:posOffset>
                </wp:positionV>
                <wp:extent cx="371475" cy="635"/>
                <wp:effectExtent l="59055" t="12700" r="54610" b="15875"/>
                <wp:wrapNone/>
                <wp:docPr id="59255050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71475" cy="635"/>
                        </a:xfrm>
                        <a:prstGeom prst="bentConnector3">
                          <a:avLst>
                            <a:gd name="adj1" fmla="val 499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E1F6A" id="AutoShape 106" o:spid="_x0000_s1026" type="#_x0000_t34" style="position:absolute;margin-left:379.3pt;margin-top:23.35pt;width:29.25pt;height:.05pt;rotation:90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" adj="10782">
                <v:stroke endarrow="block"/>
              </v:shape>
            </w:pict>
          </mc:Fallback>
        </mc:AlternateContent>
      </w:r>
    </w:p>
    <w:p w14:paraId="60DEE725" w14:textId="64330160" w:rsidR="00AC083B" w:rsidRPr="006A765B" w:rsidRDefault="00AC083B" w:rsidP="00AC083B">
      <w:pPr>
        <w:spacing w:line="360" w:lineRule="auto"/>
        <w:jc w:val="center"/>
        <w:rPr>
          <w:b/>
          <w:sz w:val="32"/>
          <w:szCs w:val="32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975680" behindDoc="0" locked="0" layoutInCell="1" allowOverlap="1" wp14:anchorId="69C5752C" wp14:editId="572D1716">
                <wp:simplePos x="0" y="0"/>
                <wp:positionH relativeFrom="column">
                  <wp:posOffset>7753349</wp:posOffset>
                </wp:positionH>
                <wp:positionV relativeFrom="paragraph">
                  <wp:posOffset>154940</wp:posOffset>
                </wp:positionV>
                <wp:extent cx="0" cy="241300"/>
                <wp:effectExtent l="76200" t="0" r="38100" b="44450"/>
                <wp:wrapNone/>
                <wp:docPr id="77853090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7B547" id="AutoShape 49" o:spid="_x0000_s1026" type="#_x0000_t32" style="position:absolute;margin-left:610.5pt;margin-top:12.2pt;width:0;height:19pt;z-index:25197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">
                <v:stroke endarrow="block"/>
              </v:shape>
            </w:pict>
          </mc:Fallback>
        </mc:AlternateContent>
      </w:r>
    </w:p>
    <w:p w14:paraId="62565081" w14:textId="70F7A4FB" w:rsidR="00AC083B" w:rsidRPr="006A765B" w:rsidRDefault="000F60B6" w:rsidP="00AC083B">
      <w:pPr>
        <w:spacing w:line="360" w:lineRule="auto"/>
        <w:jc w:val="center"/>
        <w:rPr>
          <w:b/>
          <w:sz w:val="32"/>
          <w:szCs w:val="32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EC1B244" wp14:editId="6781179C">
                <wp:simplePos x="0" y="0"/>
                <wp:positionH relativeFrom="column">
                  <wp:posOffset>2915285</wp:posOffset>
                </wp:positionH>
                <wp:positionV relativeFrom="paragraph">
                  <wp:posOffset>238125</wp:posOffset>
                </wp:positionV>
                <wp:extent cx="1173480" cy="464820"/>
                <wp:effectExtent l="0" t="0" r="45720" b="49530"/>
                <wp:wrapNone/>
                <wp:docPr id="204970408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3480" cy="4648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9BBB59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5FA900" w14:textId="39FBFD08" w:rsidR="009E4C26" w:rsidRPr="00C510D3" w:rsidRDefault="009E4C26" w:rsidP="00AC083B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1B244" id="Rectangle 45" o:spid="_x0000_s1032" style="position:absolute;left:0;text-align:left;margin-left:229.55pt;margin-top:18.75pt;width:92.4pt;height:36.6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" strokecolor="#c3d69b" strokeweight="1pt">
                <v:fill color2="#d7e4bd" focus="100%" type="gradient"/>
                <v:shadow on="t" color="#4f6228" opacity=".5" offset="1pt"/>
                <v:textbox>
                  <w:txbxContent>
                    <w:p w14:paraId="4A5FA900" w14:textId="39FBFD08" w:rsidR="009E4C26" w:rsidRPr="00C510D3" w:rsidRDefault="009E4C26" w:rsidP="00AC083B">
                      <w:pPr>
                        <w:jc w:val="center"/>
                        <w:rPr>
                          <w:lang w:val="bg-B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C083B">
        <w:rPr>
          <w:b/>
          <w:i/>
          <w:noProof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4F14C75" wp14:editId="39AED548">
                <wp:simplePos x="0" y="0"/>
                <wp:positionH relativeFrom="column">
                  <wp:posOffset>5026660</wp:posOffset>
                </wp:positionH>
                <wp:positionV relativeFrom="paragraph">
                  <wp:posOffset>201295</wp:posOffset>
                </wp:positionV>
                <wp:extent cx="254000" cy="8890"/>
                <wp:effectExtent l="43815" t="5080" r="61595" b="17145"/>
                <wp:wrapNone/>
                <wp:docPr id="63262805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54000" cy="889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E1A77" id="AutoShape 52" o:spid="_x0000_s1026" type="#_x0000_t34" style="position:absolute;margin-left:395.8pt;margin-top:15.85pt;width:20pt;height:.7pt;rotation:90;flip:x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">
                <v:stroke endarrow="block"/>
              </v:shape>
            </w:pict>
          </mc:Fallback>
        </mc:AlternateContent>
      </w:r>
      <w:r w:rsidR="00AC083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70B9593A" wp14:editId="11A0F6FE">
                <wp:simplePos x="0" y="0"/>
                <wp:positionH relativeFrom="column">
                  <wp:posOffset>7143750</wp:posOffset>
                </wp:positionH>
                <wp:positionV relativeFrom="paragraph">
                  <wp:posOffset>170815</wp:posOffset>
                </wp:positionV>
                <wp:extent cx="1242060" cy="629920"/>
                <wp:effectExtent l="0" t="0" r="15240" b="36830"/>
                <wp:wrapNone/>
                <wp:docPr id="36751453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2060" cy="6299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9BBB59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18B156" w14:textId="77777777" w:rsidR="009E4C26" w:rsidRDefault="009E4C26" w:rsidP="00AC083B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РАБОТНИК ПОДРЪЖКА</w:t>
                            </w:r>
                          </w:p>
                          <w:p w14:paraId="6457D627" w14:textId="77777777" w:rsidR="009E4C26" w:rsidRPr="00DE5F0A" w:rsidRDefault="009E4C26" w:rsidP="00AC083B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ОГНЯР – 2 БР.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B9593A" id="Rectangle 50" o:spid="_x0000_s1033" style="position:absolute;left:0;text-align:left;margin-left:562.5pt;margin-top:13.45pt;width:97.8pt;height:49.6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" strokecolor="#c3d69b" strokeweight="1pt">
                <v:fill color2="#d7e4bd" focus="100%" type="gradient"/>
                <v:shadow on="t" color="#4f6228" opacity=".5" offset="1pt"/>
                <v:textbox>
                  <w:txbxContent>
                    <w:p w14:paraId="0E18B156" w14:textId="77777777" w:rsidR="009E4C26" w:rsidRDefault="009E4C26" w:rsidP="00AC083B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РАБОТНИК ПОДРЪЖКА</w:t>
                      </w:r>
                    </w:p>
                    <w:p w14:paraId="6457D627" w14:textId="77777777" w:rsidR="009E4C26" w:rsidRPr="00DE5F0A" w:rsidRDefault="009E4C26" w:rsidP="00AC083B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ОГНЯР – 2 БР.</w:t>
                      </w:r>
                    </w:p>
                  </w:txbxContent>
                </v:textbox>
              </v:rect>
            </w:pict>
          </mc:Fallback>
        </mc:AlternateContent>
      </w:r>
    </w:p>
    <w:p w14:paraId="245B4B71" w14:textId="4EAE29FC" w:rsidR="00AC083B" w:rsidRPr="006A765B" w:rsidRDefault="00AC083B" w:rsidP="00AC083B">
      <w:pPr>
        <w:spacing w:line="360" w:lineRule="auto"/>
        <w:ind w:left="77"/>
        <w:jc w:val="center"/>
        <w:rPr>
          <w:b/>
          <w:sz w:val="32"/>
          <w:szCs w:val="32"/>
          <w:lang w:val="bg-BG"/>
        </w:rPr>
      </w:pPr>
    </w:p>
    <w:p w14:paraId="5D69FB13" w14:textId="1CA6CC40" w:rsidR="00AC083B" w:rsidRDefault="00A805BD" w:rsidP="00AC083B">
      <w:pPr>
        <w:spacing w:line="360" w:lineRule="auto"/>
        <w:jc w:val="center"/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3C618B7F" wp14:editId="5CE5390F">
                <wp:simplePos x="0" y="0"/>
                <wp:positionH relativeFrom="column">
                  <wp:posOffset>-894715</wp:posOffset>
                </wp:positionH>
                <wp:positionV relativeFrom="paragraph">
                  <wp:posOffset>268605</wp:posOffset>
                </wp:positionV>
                <wp:extent cx="2499360" cy="533400"/>
                <wp:effectExtent l="0" t="0" r="34290" b="57150"/>
                <wp:wrapNone/>
                <wp:docPr id="196127957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9360" cy="533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9BBB59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CB7986F" w14:textId="3A4FE6F8" w:rsidR="009E4C26" w:rsidRPr="00C510D3" w:rsidRDefault="009E4C26" w:rsidP="00A805BD">
                            <w:pPr>
                              <w:rPr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18B7F" id="Rectangle 43" o:spid="_x0000_s1034" style="position:absolute;left:0;text-align:left;margin-left:-70.45pt;margin-top:21.15pt;width:196.8pt;height:42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" strokecolor="#c3d69b" strokeweight="1pt">
                <v:fill color2="#d7e4bd" focus="100%" type="gradient"/>
                <v:shadow on="t" color="#4f6228" opacity=".5" offset="1pt"/>
                <v:textbox>
                  <w:txbxContent>
                    <w:p w14:paraId="1CB7986F" w14:textId="3A4FE6F8" w:rsidR="009E4C26" w:rsidRPr="00C510D3" w:rsidRDefault="009E4C26" w:rsidP="00A805BD">
                      <w:pPr>
                        <w:rPr>
                          <w:lang w:val="bg-B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3DB2FB2A" wp14:editId="02CB5945">
                <wp:simplePos x="0" y="0"/>
                <wp:positionH relativeFrom="column">
                  <wp:posOffset>-3809</wp:posOffset>
                </wp:positionH>
                <wp:positionV relativeFrom="paragraph">
                  <wp:posOffset>123191</wp:posOffset>
                </wp:positionV>
                <wp:extent cx="264159" cy="45719"/>
                <wp:effectExtent l="33020" t="5080" r="93345" b="55245"/>
                <wp:wrapNone/>
                <wp:docPr id="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V="1">
                          <a:off x="0" y="0"/>
                          <a:ext cx="264159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34480" id="AutoShape 54" o:spid="_x0000_s1026" type="#_x0000_t32" style="position:absolute;margin-left:-.3pt;margin-top:9.7pt;width:20.8pt;height:3.6pt;rotation:-90;flip:y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">
                <v:stroke endarrow="block"/>
              </v:shape>
            </w:pict>
          </mc:Fallback>
        </mc:AlternateContent>
      </w:r>
    </w:p>
    <w:p w14:paraId="7E7BAB1F" w14:textId="6F43CA4B" w:rsidR="00701526" w:rsidRDefault="00AC083B" w:rsidP="00AC083B">
      <w:pPr>
        <w:tabs>
          <w:tab w:val="left" w:pos="720"/>
        </w:tabs>
        <w:spacing w:line="360" w:lineRule="auto"/>
        <w:ind w:right="42"/>
        <w:jc w:val="both"/>
        <w:rPr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</w:t>
      </w:r>
    </w:p>
    <w:p w14:paraId="0032E7C4" w14:textId="5B06DF33" w:rsidR="00123EB2" w:rsidRDefault="00123EB2" w:rsidP="008A552C">
      <w:pPr>
        <w:tabs>
          <w:tab w:val="left" w:pos="720"/>
        </w:tabs>
        <w:spacing w:line="360" w:lineRule="auto"/>
        <w:ind w:right="42"/>
        <w:jc w:val="both"/>
        <w:rPr>
          <w:sz w:val="28"/>
          <w:szCs w:val="28"/>
          <w:lang w:val="bg-BG"/>
        </w:rPr>
      </w:pPr>
    </w:p>
    <w:p w14:paraId="3FBD0167" w14:textId="57CC0F41" w:rsidR="00BB622A" w:rsidRDefault="00BB622A" w:rsidP="008A552C">
      <w:pPr>
        <w:tabs>
          <w:tab w:val="left" w:pos="720"/>
        </w:tabs>
        <w:spacing w:line="360" w:lineRule="auto"/>
        <w:ind w:right="42"/>
        <w:jc w:val="both"/>
        <w:rPr>
          <w:sz w:val="28"/>
          <w:szCs w:val="28"/>
          <w:lang w:val="bg-BG"/>
        </w:rPr>
      </w:pPr>
    </w:p>
    <w:p w14:paraId="7A30D0D6" w14:textId="77777777" w:rsidR="00BB622A" w:rsidRDefault="00061485" w:rsidP="00061485">
      <w:pPr>
        <w:spacing w:line="360" w:lineRule="auto"/>
        <w:ind w:right="-42"/>
        <w:contextualSpacing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      </w:t>
      </w:r>
    </w:p>
    <w:p w14:paraId="65FAC6F3" w14:textId="77777777" w:rsidR="00BB622A" w:rsidRDefault="00BB622A" w:rsidP="00061485">
      <w:pPr>
        <w:spacing w:line="360" w:lineRule="auto"/>
        <w:ind w:right="-42"/>
        <w:contextualSpacing/>
        <w:jc w:val="both"/>
        <w:rPr>
          <w:szCs w:val="24"/>
          <w:lang w:val="en-US"/>
        </w:rPr>
      </w:pPr>
      <w:r>
        <w:rPr>
          <w:szCs w:val="24"/>
          <w:lang w:val="en-US"/>
        </w:rPr>
        <w:t xml:space="preserve">      </w:t>
      </w:r>
    </w:p>
    <w:p w14:paraId="262E9D67" w14:textId="30CDAB2B" w:rsidR="00061485" w:rsidRPr="00996879" w:rsidRDefault="00BB622A" w:rsidP="00061485">
      <w:pPr>
        <w:spacing w:line="360" w:lineRule="auto"/>
        <w:ind w:right="-42"/>
        <w:contextualSpacing/>
        <w:jc w:val="both"/>
        <w:rPr>
          <w:szCs w:val="24"/>
          <w:lang w:val="bg-BG"/>
        </w:rPr>
      </w:pPr>
      <w:r>
        <w:rPr>
          <w:szCs w:val="24"/>
          <w:lang w:val="en-US"/>
        </w:rPr>
        <w:t xml:space="preserve">   </w:t>
      </w:r>
      <w:r w:rsidR="009E4C26">
        <w:rPr>
          <w:szCs w:val="24"/>
          <w:lang w:val="bg-BG"/>
        </w:rPr>
        <w:t xml:space="preserve">В </w:t>
      </w:r>
      <w:r>
        <w:rPr>
          <w:szCs w:val="24"/>
          <w:lang w:val="en-US"/>
        </w:rPr>
        <w:t xml:space="preserve">    </w:t>
      </w:r>
      <w:r w:rsidR="00061485">
        <w:rPr>
          <w:szCs w:val="24"/>
          <w:lang w:val="bg-BG"/>
        </w:rPr>
        <w:t xml:space="preserve"> </w:t>
      </w:r>
      <w:r w:rsidR="00046D02">
        <w:rPr>
          <w:szCs w:val="24"/>
          <w:lang w:val="bg-BG"/>
        </w:rPr>
        <w:t>Д</w:t>
      </w:r>
      <w:r w:rsidR="009E4C26">
        <w:rPr>
          <w:szCs w:val="24"/>
          <w:lang w:val="bg-BG"/>
        </w:rPr>
        <w:t xml:space="preserve">Г </w:t>
      </w:r>
      <w:r w:rsidR="00046D02">
        <w:rPr>
          <w:szCs w:val="24"/>
          <w:lang w:val="bg-BG"/>
        </w:rPr>
        <w:t xml:space="preserve"> </w:t>
      </w:r>
      <w:r w:rsidR="00061485" w:rsidRPr="00996879">
        <w:rPr>
          <w:szCs w:val="24"/>
          <w:lang w:val="bg-BG"/>
        </w:rPr>
        <w:t xml:space="preserve"> работят педагогически специалисти с доказани професионални качества. Състават им е подмладен с амбициозни, търсещи и талантливи личности, отстояващи достойно мястото си сред останалите дългогодишни професионалисти.</w:t>
      </w:r>
    </w:p>
    <w:p w14:paraId="2D06530C" w14:textId="32556D00" w:rsidR="00061485" w:rsidRPr="00996879" w:rsidRDefault="00061485" w:rsidP="00061485">
      <w:pPr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 xml:space="preserve"> </w:t>
      </w:r>
      <w:r>
        <w:rPr>
          <w:szCs w:val="24"/>
          <w:lang w:val="bg-BG"/>
        </w:rPr>
        <w:t xml:space="preserve">     </w:t>
      </w:r>
      <w:r w:rsidRPr="00996879">
        <w:rPr>
          <w:szCs w:val="24"/>
          <w:lang w:val="bg-BG"/>
        </w:rPr>
        <w:t xml:space="preserve">  Високото образование и добрата квалификация на учителите са добър „инвестиционен капитал“ за бъдещи добри педагогически резултати при реализиране на различни цели</w:t>
      </w:r>
      <w:r w:rsidRPr="00996879">
        <w:rPr>
          <w:noProof/>
          <w:szCs w:val="24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986944" behindDoc="1" locked="0" layoutInCell="1" allowOverlap="1" wp14:anchorId="055AD33C" wp14:editId="08666025">
                <wp:simplePos x="0" y="0"/>
                <wp:positionH relativeFrom="page">
                  <wp:align>center</wp:align>
                </wp:positionH>
                <wp:positionV relativeFrom="topMargin">
                  <wp:posOffset>10814684</wp:posOffset>
                </wp:positionV>
                <wp:extent cx="5915660" cy="0"/>
                <wp:effectExtent l="0" t="0" r="0" b="0"/>
                <wp:wrapNone/>
                <wp:docPr id="143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56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346A9B" id="Line 36" o:spid="_x0000_s1026" style="position:absolute;z-index:-251329536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op-margin-area;mso-width-percent:0;mso-height-percent:0;mso-width-relative:page;mso-height-relative:page" from="0,851.55pt" to="465.8pt,8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" strokeweight=".48pt">
                <w10:wrap anchorx="page" anchory="margin"/>
              </v:line>
            </w:pict>
          </mc:Fallback>
        </mc:AlternateContent>
      </w:r>
      <w:r w:rsidRPr="00996879">
        <w:rPr>
          <w:noProof/>
          <w:szCs w:val="24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988992" behindDoc="1" locked="0" layoutInCell="1" allowOverlap="1" wp14:anchorId="5A831985" wp14:editId="7276F85A">
                <wp:simplePos x="0" y="0"/>
                <wp:positionH relativeFrom="page">
                  <wp:posOffset>990600</wp:posOffset>
                </wp:positionH>
                <wp:positionV relativeFrom="page">
                  <wp:posOffset>10806429</wp:posOffset>
                </wp:positionV>
                <wp:extent cx="5915660" cy="0"/>
                <wp:effectExtent l="0" t="0" r="0" b="0"/>
                <wp:wrapNone/>
                <wp:docPr id="138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56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8462E" id="Line 47" o:spid="_x0000_s1026" style="position:absolute;z-index:-2513274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78pt,850.9pt" to="543.8pt,8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" strokeweight=".16931mm">
                <w10:wrap anchorx="page" anchory="page"/>
              </v:line>
            </w:pict>
          </mc:Fallback>
        </mc:AlternateContent>
      </w:r>
      <w:r w:rsidRPr="00996879">
        <w:rPr>
          <w:noProof/>
          <w:szCs w:val="24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987968" behindDoc="1" locked="0" layoutInCell="1" allowOverlap="1" wp14:anchorId="59228A42" wp14:editId="1D1EDFAB">
                <wp:simplePos x="0" y="0"/>
                <wp:positionH relativeFrom="page">
                  <wp:posOffset>4651375</wp:posOffset>
                </wp:positionH>
                <wp:positionV relativeFrom="topMargin">
                  <wp:posOffset>10768964</wp:posOffset>
                </wp:positionV>
                <wp:extent cx="5758815" cy="0"/>
                <wp:effectExtent l="0" t="0" r="0" b="0"/>
                <wp:wrapNone/>
                <wp:docPr id="142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88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F8D69D" id="Line 43" o:spid="_x0000_s1026" style="position:absolute;z-index:-2513285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op-margin-area;mso-width-percent:0;mso-height-percent:0;mso-width-relative:page;mso-height-relative:page" from="366.25pt,847.95pt" to="819.7pt,8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" strokeweight=".48pt">
                <w10:wrap anchorx="page" anchory="margin"/>
              </v:line>
            </w:pict>
          </mc:Fallback>
        </mc:AlternateContent>
      </w:r>
      <w:r w:rsidRPr="00996879">
        <w:rPr>
          <w:noProof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985920" behindDoc="1" locked="0" layoutInCell="1" allowOverlap="1" wp14:anchorId="447766DB" wp14:editId="33B1C131">
                <wp:simplePos x="0" y="0"/>
                <wp:positionH relativeFrom="margin">
                  <wp:posOffset>5687060</wp:posOffset>
                </wp:positionH>
                <wp:positionV relativeFrom="topMargin">
                  <wp:posOffset>10765155</wp:posOffset>
                </wp:positionV>
                <wp:extent cx="5758815" cy="45720"/>
                <wp:effectExtent l="0" t="0" r="0" b="0"/>
                <wp:wrapNone/>
                <wp:docPr id="14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58815" cy="457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6FB5D" id="Rectangle 33" o:spid="_x0000_s1026" style="position:absolute;margin-left:447.8pt;margin-top:847.65pt;width:453.45pt;height:3.6pt;flip:y;z-index:-25133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" fillcolor="black" strokecolor="white">
                <w10:wrap anchorx="margin" anchory="margin"/>
              </v:rect>
            </w:pict>
          </mc:Fallback>
        </mc:AlternateContent>
      </w:r>
      <w:r w:rsidRPr="00996879">
        <w:rPr>
          <w:szCs w:val="24"/>
          <w:lang w:val="bg-BG"/>
        </w:rPr>
        <w:t xml:space="preserve"> и задачи.</w:t>
      </w:r>
    </w:p>
    <w:p w14:paraId="2A797C7D" w14:textId="2D109AF8" w:rsidR="004D092A" w:rsidRPr="00663FA0" w:rsidRDefault="00061485" w:rsidP="00BB622A">
      <w:pPr>
        <w:spacing w:line="360" w:lineRule="auto"/>
        <w:ind w:right="42"/>
        <w:jc w:val="both"/>
        <w:rPr>
          <w:szCs w:val="24"/>
          <w:lang w:val="bg-BG"/>
        </w:rPr>
        <w:sectPr w:rsidR="004D092A" w:rsidRPr="00663FA0" w:rsidSect="00DF327E">
          <w:pgSz w:w="11900" w:h="16841"/>
          <w:pgMar w:top="851" w:right="1266" w:bottom="851" w:left="1985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8655"/>
          </w:cols>
          <w:docGrid w:linePitch="360"/>
        </w:sectPr>
      </w:pPr>
      <w:r w:rsidRPr="00996879">
        <w:rPr>
          <w:noProof/>
          <w:szCs w:val="24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991040" behindDoc="1" locked="0" layoutInCell="1" allowOverlap="1" wp14:anchorId="454D4247" wp14:editId="3FF47097">
                <wp:simplePos x="0" y="0"/>
                <wp:positionH relativeFrom="page">
                  <wp:posOffset>813435</wp:posOffset>
                </wp:positionH>
                <wp:positionV relativeFrom="page">
                  <wp:posOffset>10736579</wp:posOffset>
                </wp:positionV>
                <wp:extent cx="5758815" cy="0"/>
                <wp:effectExtent l="0" t="0" r="0" b="0"/>
                <wp:wrapNone/>
                <wp:docPr id="125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88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C7118" id="Line 60" o:spid="_x0000_s1026" style="position:absolute;z-index:-2513254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4.05pt,845.4pt" to="517.5pt,8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" strokeweight=".16931mm">
                <w10:wrap anchorx="page" anchory="page"/>
              </v:line>
            </w:pict>
          </mc:Fallback>
        </mc:AlternateContent>
      </w:r>
      <w:r w:rsidRPr="00996879">
        <w:rPr>
          <w:noProof/>
          <w:szCs w:val="24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990016" behindDoc="1" locked="0" layoutInCell="1" allowOverlap="1" wp14:anchorId="1F901FAF" wp14:editId="771C3358">
                <wp:simplePos x="0" y="0"/>
                <wp:positionH relativeFrom="page">
                  <wp:posOffset>749300</wp:posOffset>
                </wp:positionH>
                <wp:positionV relativeFrom="page">
                  <wp:posOffset>10728959</wp:posOffset>
                </wp:positionV>
                <wp:extent cx="5758815" cy="0"/>
                <wp:effectExtent l="0" t="0" r="0" b="0"/>
                <wp:wrapNone/>
                <wp:docPr id="131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88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E383C" id="Line 56" o:spid="_x0000_s1026" style="position:absolute;z-index:-2513264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9pt,844.8pt" to="512.45pt,8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" strokeweight=".48pt">
                <w10:wrap anchorx="page" anchory="page"/>
              </v:line>
            </w:pict>
          </mc:Fallback>
        </mc:AlternateContent>
      </w:r>
      <w:r>
        <w:rPr>
          <w:szCs w:val="24"/>
          <w:lang w:val="bg-BG"/>
        </w:rPr>
        <w:t xml:space="preserve">     </w:t>
      </w:r>
      <w:r w:rsidRPr="00996879">
        <w:rPr>
          <w:szCs w:val="24"/>
          <w:lang w:val="bg-BG"/>
        </w:rPr>
        <w:t xml:space="preserve">Тенденцията за в бъдеще трябва да се запази такава, каквато традиционно е била и до сега, за непрекъснато повишаване квалификацията на персонала, като водещи в тази дейност са директорът и педагогическите специалисти. </w:t>
      </w:r>
      <w:bookmarkStart w:id="0" w:name="page4"/>
      <w:bookmarkEnd w:id="0"/>
    </w:p>
    <w:tbl>
      <w:tblPr>
        <w:tblpPr w:leftFromText="141" w:rightFromText="141" w:vertAnchor="text" w:horzAnchor="margin" w:tblpX="-142" w:tblpY="52"/>
        <w:tblW w:w="99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4519"/>
        <w:gridCol w:w="20"/>
        <w:gridCol w:w="121"/>
        <w:gridCol w:w="305"/>
        <w:gridCol w:w="4428"/>
        <w:gridCol w:w="113"/>
        <w:gridCol w:w="22"/>
      </w:tblGrid>
      <w:tr w:rsidR="00DF252F" w14:paraId="5DE51D13" w14:textId="77777777" w:rsidTr="00DF252F">
        <w:trPr>
          <w:trHeight w:val="164"/>
        </w:trPr>
        <w:tc>
          <w:tcPr>
            <w:tcW w:w="443" w:type="dxa"/>
            <w:shd w:val="clear" w:color="auto" w:fill="CBCBCB"/>
            <w:vAlign w:val="bottom"/>
          </w:tcPr>
          <w:p w14:paraId="11A99364" w14:textId="77777777" w:rsidR="002B157A" w:rsidRPr="00F25DE9" w:rsidRDefault="002B157A" w:rsidP="00DF252F">
            <w:pPr>
              <w:spacing w:line="0" w:lineRule="atLeast"/>
              <w:rPr>
                <w:sz w:val="9"/>
                <w:lang w:val="bg-BG"/>
              </w:rPr>
            </w:pPr>
          </w:p>
        </w:tc>
        <w:tc>
          <w:tcPr>
            <w:tcW w:w="4519" w:type="dxa"/>
            <w:vMerge w:val="restart"/>
            <w:shd w:val="clear" w:color="auto" w:fill="CBCBCB"/>
            <w:vAlign w:val="bottom"/>
          </w:tcPr>
          <w:p w14:paraId="31881DD9" w14:textId="77777777" w:rsidR="002B157A" w:rsidRDefault="002B157A" w:rsidP="00DF252F">
            <w:pPr>
              <w:spacing w:line="0" w:lineRule="atLeast"/>
              <w:ind w:left="300"/>
              <w:jc w:val="center"/>
              <w:rPr>
                <w:b/>
              </w:rPr>
            </w:pPr>
            <w:r>
              <w:rPr>
                <w:b/>
                <w:sz w:val="22"/>
              </w:rPr>
              <w:t>Силни страни:</w:t>
            </w:r>
          </w:p>
        </w:tc>
        <w:tc>
          <w:tcPr>
            <w:tcW w:w="20" w:type="dxa"/>
            <w:shd w:val="clear" w:color="auto" w:fill="CBCBCB"/>
            <w:vAlign w:val="bottom"/>
          </w:tcPr>
          <w:p w14:paraId="4DEDE25A" w14:textId="77777777" w:rsidR="002B157A" w:rsidRDefault="002B157A" w:rsidP="00DF252F">
            <w:pPr>
              <w:spacing w:line="0" w:lineRule="atLeast"/>
              <w:jc w:val="center"/>
              <w:rPr>
                <w:sz w:val="9"/>
              </w:rPr>
            </w:pPr>
          </w:p>
        </w:tc>
        <w:tc>
          <w:tcPr>
            <w:tcW w:w="121" w:type="dxa"/>
            <w:vAlign w:val="bottom"/>
          </w:tcPr>
          <w:p w14:paraId="3A116C57" w14:textId="77777777" w:rsidR="002B157A" w:rsidRDefault="002B157A" w:rsidP="00DF252F">
            <w:pPr>
              <w:spacing w:line="0" w:lineRule="atLeast"/>
              <w:jc w:val="center"/>
              <w:rPr>
                <w:sz w:val="9"/>
              </w:rPr>
            </w:pPr>
          </w:p>
        </w:tc>
        <w:tc>
          <w:tcPr>
            <w:tcW w:w="305" w:type="dxa"/>
            <w:shd w:val="clear" w:color="auto" w:fill="CBCBCB"/>
            <w:vAlign w:val="bottom"/>
          </w:tcPr>
          <w:p w14:paraId="497610AF" w14:textId="77777777" w:rsidR="002B157A" w:rsidRDefault="002B157A" w:rsidP="00DF252F">
            <w:pPr>
              <w:spacing w:line="0" w:lineRule="atLeast"/>
              <w:jc w:val="center"/>
              <w:rPr>
                <w:sz w:val="9"/>
              </w:rPr>
            </w:pPr>
          </w:p>
        </w:tc>
        <w:tc>
          <w:tcPr>
            <w:tcW w:w="4428" w:type="dxa"/>
            <w:vMerge w:val="restart"/>
            <w:shd w:val="clear" w:color="auto" w:fill="CBCBCB"/>
            <w:vAlign w:val="bottom"/>
          </w:tcPr>
          <w:p w14:paraId="516AE390" w14:textId="77777777" w:rsidR="002B157A" w:rsidRDefault="002B157A" w:rsidP="00DF252F">
            <w:pPr>
              <w:spacing w:line="0" w:lineRule="atLeast"/>
              <w:ind w:left="280"/>
              <w:jc w:val="center"/>
              <w:rPr>
                <w:b/>
              </w:rPr>
            </w:pPr>
            <w:r>
              <w:rPr>
                <w:b/>
                <w:sz w:val="22"/>
              </w:rPr>
              <w:t>Затрудняващи моменти:</w:t>
            </w:r>
          </w:p>
        </w:tc>
        <w:tc>
          <w:tcPr>
            <w:tcW w:w="113" w:type="dxa"/>
            <w:shd w:val="clear" w:color="auto" w:fill="CBCBCB"/>
            <w:vAlign w:val="bottom"/>
          </w:tcPr>
          <w:p w14:paraId="0CA8EAED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  <w:tc>
          <w:tcPr>
            <w:tcW w:w="22" w:type="dxa"/>
            <w:vAlign w:val="bottom"/>
          </w:tcPr>
          <w:p w14:paraId="474930E2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</w:tr>
      <w:tr w:rsidR="00DF252F" w14:paraId="1C561C6B" w14:textId="77777777" w:rsidTr="00DF252F">
        <w:trPr>
          <w:trHeight w:val="365"/>
        </w:trPr>
        <w:tc>
          <w:tcPr>
            <w:tcW w:w="443" w:type="dxa"/>
            <w:shd w:val="clear" w:color="auto" w:fill="CBCBCB"/>
            <w:vAlign w:val="bottom"/>
          </w:tcPr>
          <w:p w14:paraId="39994CFA" w14:textId="77777777" w:rsidR="002B157A" w:rsidRPr="00C11F7E" w:rsidRDefault="002B157A" w:rsidP="00DF252F">
            <w:pPr>
              <w:spacing w:line="0" w:lineRule="atLeast"/>
              <w:rPr>
                <w:lang w:val="bg-BG"/>
              </w:rPr>
            </w:pPr>
          </w:p>
        </w:tc>
        <w:tc>
          <w:tcPr>
            <w:tcW w:w="4519" w:type="dxa"/>
            <w:vMerge/>
            <w:shd w:val="clear" w:color="auto" w:fill="CBCBCB"/>
            <w:vAlign w:val="bottom"/>
          </w:tcPr>
          <w:p w14:paraId="492ADBF3" w14:textId="77777777" w:rsidR="002B157A" w:rsidRDefault="002B157A" w:rsidP="00DF252F">
            <w:pPr>
              <w:spacing w:line="0" w:lineRule="atLeast"/>
            </w:pPr>
          </w:p>
        </w:tc>
        <w:tc>
          <w:tcPr>
            <w:tcW w:w="20" w:type="dxa"/>
            <w:shd w:val="clear" w:color="auto" w:fill="CBCBCB"/>
            <w:vAlign w:val="bottom"/>
          </w:tcPr>
          <w:p w14:paraId="0C44DDE9" w14:textId="77777777" w:rsidR="002B157A" w:rsidRDefault="002B157A" w:rsidP="00DF252F">
            <w:pPr>
              <w:spacing w:line="0" w:lineRule="atLeast"/>
            </w:pPr>
          </w:p>
        </w:tc>
        <w:tc>
          <w:tcPr>
            <w:tcW w:w="121" w:type="dxa"/>
            <w:vAlign w:val="bottom"/>
          </w:tcPr>
          <w:p w14:paraId="4901E4F2" w14:textId="77777777" w:rsidR="002B157A" w:rsidRDefault="002B157A" w:rsidP="00DF252F">
            <w:pPr>
              <w:spacing w:line="0" w:lineRule="atLeast"/>
            </w:pPr>
          </w:p>
        </w:tc>
        <w:tc>
          <w:tcPr>
            <w:tcW w:w="305" w:type="dxa"/>
            <w:shd w:val="clear" w:color="auto" w:fill="CBCBCB"/>
            <w:vAlign w:val="bottom"/>
          </w:tcPr>
          <w:p w14:paraId="68B905AF" w14:textId="77777777" w:rsidR="002B157A" w:rsidRDefault="002B157A" w:rsidP="00DF252F">
            <w:pPr>
              <w:spacing w:line="0" w:lineRule="atLeast"/>
            </w:pPr>
          </w:p>
        </w:tc>
        <w:tc>
          <w:tcPr>
            <w:tcW w:w="4428" w:type="dxa"/>
            <w:vMerge/>
            <w:shd w:val="clear" w:color="auto" w:fill="CBCBCB"/>
            <w:vAlign w:val="bottom"/>
          </w:tcPr>
          <w:p w14:paraId="1D1BE863" w14:textId="77777777" w:rsidR="002B157A" w:rsidRDefault="002B157A" w:rsidP="00DF252F">
            <w:pPr>
              <w:spacing w:line="0" w:lineRule="atLeast"/>
            </w:pPr>
          </w:p>
        </w:tc>
        <w:tc>
          <w:tcPr>
            <w:tcW w:w="113" w:type="dxa"/>
            <w:shd w:val="clear" w:color="auto" w:fill="CBCBCB"/>
            <w:vAlign w:val="bottom"/>
          </w:tcPr>
          <w:p w14:paraId="52AEE153" w14:textId="77777777" w:rsidR="002B157A" w:rsidRDefault="002B157A" w:rsidP="00DF252F">
            <w:pPr>
              <w:spacing w:line="0" w:lineRule="atLeast"/>
            </w:pPr>
          </w:p>
        </w:tc>
        <w:tc>
          <w:tcPr>
            <w:tcW w:w="22" w:type="dxa"/>
            <w:vAlign w:val="bottom"/>
          </w:tcPr>
          <w:p w14:paraId="1A07124F" w14:textId="77777777" w:rsidR="002B157A" w:rsidRDefault="002B157A" w:rsidP="00DF252F">
            <w:pPr>
              <w:spacing w:line="0" w:lineRule="atLeast"/>
            </w:pPr>
          </w:p>
        </w:tc>
      </w:tr>
      <w:tr w:rsidR="00DF252F" w14:paraId="1E0E48C2" w14:textId="77777777" w:rsidTr="00DF252F">
        <w:trPr>
          <w:trHeight w:val="98"/>
        </w:trPr>
        <w:tc>
          <w:tcPr>
            <w:tcW w:w="443" w:type="dxa"/>
            <w:shd w:val="clear" w:color="auto" w:fill="CBCBCB"/>
            <w:vAlign w:val="bottom"/>
          </w:tcPr>
          <w:p w14:paraId="2E8D05CC" w14:textId="77777777" w:rsidR="002B157A" w:rsidRDefault="002B157A" w:rsidP="00DF252F">
            <w:pPr>
              <w:spacing w:line="0" w:lineRule="atLeast"/>
              <w:rPr>
                <w:sz w:val="2"/>
              </w:rPr>
            </w:pPr>
          </w:p>
        </w:tc>
        <w:tc>
          <w:tcPr>
            <w:tcW w:w="4519" w:type="dxa"/>
            <w:shd w:val="clear" w:color="auto" w:fill="CBCBCB"/>
            <w:vAlign w:val="bottom"/>
          </w:tcPr>
          <w:p w14:paraId="73241D2D" w14:textId="77777777" w:rsidR="002B157A" w:rsidRDefault="002B157A" w:rsidP="00DF252F">
            <w:pPr>
              <w:spacing w:line="0" w:lineRule="atLeast"/>
              <w:rPr>
                <w:sz w:val="2"/>
              </w:rPr>
            </w:pPr>
          </w:p>
        </w:tc>
        <w:tc>
          <w:tcPr>
            <w:tcW w:w="20" w:type="dxa"/>
            <w:shd w:val="clear" w:color="auto" w:fill="CBCBCB"/>
            <w:vAlign w:val="bottom"/>
          </w:tcPr>
          <w:p w14:paraId="4B803EC8" w14:textId="77777777" w:rsidR="002B157A" w:rsidRDefault="002B157A" w:rsidP="00DF252F">
            <w:pPr>
              <w:spacing w:line="0" w:lineRule="atLeast"/>
              <w:rPr>
                <w:sz w:val="2"/>
              </w:rPr>
            </w:pPr>
          </w:p>
        </w:tc>
        <w:tc>
          <w:tcPr>
            <w:tcW w:w="121" w:type="dxa"/>
            <w:vAlign w:val="bottom"/>
          </w:tcPr>
          <w:p w14:paraId="11F56D2E" w14:textId="77777777" w:rsidR="002B157A" w:rsidRDefault="002B157A" w:rsidP="00DF252F">
            <w:pPr>
              <w:spacing w:line="0" w:lineRule="atLeast"/>
              <w:rPr>
                <w:sz w:val="2"/>
              </w:rPr>
            </w:pPr>
          </w:p>
        </w:tc>
        <w:tc>
          <w:tcPr>
            <w:tcW w:w="305" w:type="dxa"/>
            <w:shd w:val="clear" w:color="auto" w:fill="CBCBCB"/>
            <w:vAlign w:val="bottom"/>
          </w:tcPr>
          <w:p w14:paraId="0F6A2E1E" w14:textId="77777777" w:rsidR="002B157A" w:rsidRDefault="002B157A" w:rsidP="00DF252F">
            <w:pPr>
              <w:spacing w:line="0" w:lineRule="atLeast"/>
              <w:rPr>
                <w:sz w:val="2"/>
              </w:rPr>
            </w:pPr>
          </w:p>
        </w:tc>
        <w:tc>
          <w:tcPr>
            <w:tcW w:w="4428" w:type="dxa"/>
            <w:shd w:val="clear" w:color="auto" w:fill="CBCBCB"/>
            <w:vAlign w:val="bottom"/>
          </w:tcPr>
          <w:p w14:paraId="7777F569" w14:textId="77777777" w:rsidR="002B157A" w:rsidRDefault="002B157A" w:rsidP="00DF252F">
            <w:pPr>
              <w:spacing w:line="0" w:lineRule="atLeast"/>
              <w:rPr>
                <w:sz w:val="2"/>
              </w:rPr>
            </w:pPr>
          </w:p>
        </w:tc>
        <w:tc>
          <w:tcPr>
            <w:tcW w:w="113" w:type="dxa"/>
            <w:shd w:val="clear" w:color="auto" w:fill="CBCBCB"/>
            <w:vAlign w:val="bottom"/>
          </w:tcPr>
          <w:p w14:paraId="500EA60B" w14:textId="77777777" w:rsidR="002B157A" w:rsidRDefault="002B157A" w:rsidP="00DF252F">
            <w:pPr>
              <w:spacing w:line="0" w:lineRule="atLeast"/>
              <w:rPr>
                <w:sz w:val="2"/>
              </w:rPr>
            </w:pPr>
          </w:p>
        </w:tc>
        <w:tc>
          <w:tcPr>
            <w:tcW w:w="22" w:type="dxa"/>
            <w:vAlign w:val="bottom"/>
          </w:tcPr>
          <w:p w14:paraId="5D04D939" w14:textId="77777777" w:rsidR="002B157A" w:rsidRDefault="002B157A" w:rsidP="00DF252F">
            <w:pPr>
              <w:spacing w:line="0" w:lineRule="atLeast"/>
              <w:rPr>
                <w:sz w:val="2"/>
              </w:rPr>
            </w:pPr>
          </w:p>
        </w:tc>
      </w:tr>
      <w:tr w:rsidR="00DF252F" w14:paraId="0A8AB2B2" w14:textId="77777777" w:rsidTr="00F25DE9">
        <w:trPr>
          <w:trHeight w:val="68"/>
        </w:trPr>
        <w:tc>
          <w:tcPr>
            <w:tcW w:w="443" w:type="dxa"/>
            <w:shd w:val="clear" w:color="auto" w:fill="CBCBCB"/>
            <w:vAlign w:val="bottom"/>
          </w:tcPr>
          <w:p w14:paraId="250A0748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  <w:tc>
          <w:tcPr>
            <w:tcW w:w="4519" w:type="dxa"/>
            <w:shd w:val="clear" w:color="auto" w:fill="CBCBCB"/>
            <w:vAlign w:val="bottom"/>
          </w:tcPr>
          <w:p w14:paraId="0CC60F9B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  <w:tc>
          <w:tcPr>
            <w:tcW w:w="20" w:type="dxa"/>
            <w:shd w:val="clear" w:color="auto" w:fill="CBCBCB"/>
            <w:vAlign w:val="bottom"/>
          </w:tcPr>
          <w:p w14:paraId="25515480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  <w:tc>
          <w:tcPr>
            <w:tcW w:w="121" w:type="dxa"/>
            <w:shd w:val="clear" w:color="auto" w:fill="CBCBCB"/>
            <w:vAlign w:val="bottom"/>
          </w:tcPr>
          <w:p w14:paraId="3C2365E7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  <w:tc>
          <w:tcPr>
            <w:tcW w:w="305" w:type="dxa"/>
            <w:shd w:val="clear" w:color="auto" w:fill="CBCBCB"/>
            <w:vAlign w:val="bottom"/>
          </w:tcPr>
          <w:p w14:paraId="3509199F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  <w:tc>
          <w:tcPr>
            <w:tcW w:w="4428" w:type="dxa"/>
            <w:shd w:val="clear" w:color="auto" w:fill="CBCBCB"/>
            <w:vAlign w:val="bottom"/>
          </w:tcPr>
          <w:p w14:paraId="3928C646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  <w:tc>
          <w:tcPr>
            <w:tcW w:w="113" w:type="dxa"/>
            <w:shd w:val="clear" w:color="auto" w:fill="CBCBCB"/>
            <w:vAlign w:val="bottom"/>
          </w:tcPr>
          <w:p w14:paraId="6C4B3947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  <w:tc>
          <w:tcPr>
            <w:tcW w:w="22" w:type="dxa"/>
            <w:shd w:val="clear" w:color="auto" w:fill="CBCBCB"/>
            <w:vAlign w:val="bottom"/>
          </w:tcPr>
          <w:p w14:paraId="1CE14E6F" w14:textId="77777777" w:rsidR="002B157A" w:rsidRDefault="002B157A" w:rsidP="00DF252F">
            <w:pPr>
              <w:spacing w:line="0" w:lineRule="atLeast"/>
              <w:rPr>
                <w:sz w:val="9"/>
              </w:rPr>
            </w:pPr>
          </w:p>
        </w:tc>
      </w:tr>
    </w:tbl>
    <w:tbl>
      <w:tblPr>
        <w:tblStyle w:val="a6"/>
        <w:tblpPr w:leftFromText="141" w:rightFromText="141" w:vertAnchor="page" w:horzAnchor="margin" w:tblpY="1516"/>
        <w:tblW w:w="9876" w:type="dxa"/>
        <w:tblLayout w:type="fixed"/>
        <w:tblLook w:val="04A0" w:firstRow="1" w:lastRow="0" w:firstColumn="1" w:lastColumn="0" w:noHBand="0" w:noVBand="1"/>
      </w:tblPr>
      <w:tblGrid>
        <w:gridCol w:w="4960"/>
        <w:gridCol w:w="4916"/>
      </w:tblGrid>
      <w:tr w:rsidR="001E30B4" w:rsidRPr="00EF3160" w14:paraId="60E1B5AF" w14:textId="77777777" w:rsidTr="00C11F7E">
        <w:trPr>
          <w:trHeight w:val="11754"/>
        </w:trPr>
        <w:tc>
          <w:tcPr>
            <w:tcW w:w="4960" w:type="dxa"/>
          </w:tcPr>
          <w:p w14:paraId="05F61D40" w14:textId="77777777" w:rsidR="00DF252F" w:rsidRPr="00EF3160" w:rsidRDefault="00DF252F" w:rsidP="00DF252F">
            <w:pPr>
              <w:rPr>
                <w:szCs w:val="24"/>
              </w:rPr>
            </w:pPr>
          </w:p>
          <w:p w14:paraId="467E9142" w14:textId="3662A134" w:rsidR="001E30B4" w:rsidRPr="00EF3160" w:rsidRDefault="001E30B4" w:rsidP="00DF252F">
            <w:pPr>
              <w:rPr>
                <w:szCs w:val="24"/>
              </w:rPr>
            </w:pPr>
            <w:r w:rsidRPr="00EF3160">
              <w:rPr>
                <w:szCs w:val="24"/>
              </w:rPr>
              <w:t>1. Наличие на финансови условия за материално стимулиране на учителите, прилагащи нетрадиционни или допълнителни педагогически дейности чрез Национална програма за диференцирано заплащане, деле</w:t>
            </w:r>
            <w:r w:rsidR="009E4C26">
              <w:rPr>
                <w:szCs w:val="24"/>
              </w:rPr>
              <w:t>гиран бюджет и Вътрешни правил</w:t>
            </w:r>
          </w:p>
          <w:p w14:paraId="00977203" w14:textId="77777777" w:rsidR="001E30B4" w:rsidRPr="00EF3160" w:rsidRDefault="001E30B4" w:rsidP="00DF252F">
            <w:pPr>
              <w:rPr>
                <w:szCs w:val="24"/>
              </w:rPr>
            </w:pPr>
            <w:r w:rsidRPr="00EF3160">
              <w:rPr>
                <w:szCs w:val="24"/>
              </w:rPr>
              <w:t>3. Много добра вътрешно-методическа квалификация, съдействаща развитие на творческите интереси и новаторско отношение към педагогическия труд.</w:t>
            </w:r>
          </w:p>
          <w:p w14:paraId="37EA6D7A" w14:textId="01C4520D" w:rsidR="001E30B4" w:rsidRPr="00EF3160" w:rsidRDefault="001E30B4" w:rsidP="00DF252F">
            <w:pPr>
              <w:rPr>
                <w:szCs w:val="24"/>
              </w:rPr>
            </w:pPr>
            <w:r w:rsidRPr="00EF3160">
              <w:rPr>
                <w:szCs w:val="24"/>
              </w:rPr>
              <w:t>4. Създадени условия за лична изява и професионална удовлетвореност. Желание у учителите за участие в квалификационни дейности и стремеж към себеусъ</w:t>
            </w:r>
            <w:r w:rsidR="009E4C26">
              <w:rPr>
                <w:szCs w:val="24"/>
              </w:rPr>
              <w:t>вършенстване и себеутвърждав</w:t>
            </w:r>
            <w:r w:rsidRPr="00EF3160">
              <w:rPr>
                <w:szCs w:val="24"/>
              </w:rPr>
              <w:t xml:space="preserve"> </w:t>
            </w:r>
          </w:p>
          <w:p w14:paraId="3776B89D" w14:textId="1B38230B" w:rsidR="001E30B4" w:rsidRPr="00EF3160" w:rsidRDefault="009E4C26" w:rsidP="00DF252F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1E30B4" w:rsidRPr="00EF3160">
              <w:rPr>
                <w:szCs w:val="24"/>
              </w:rPr>
              <w:t>. Участие в курсове за поддържаща квалификация с външни лектори.</w:t>
            </w:r>
          </w:p>
          <w:p w14:paraId="609529F6" w14:textId="4755CE7B" w:rsidR="001E30B4" w:rsidRPr="00EF3160" w:rsidRDefault="001E30B4" w:rsidP="00DF252F">
            <w:pPr>
              <w:rPr>
                <w:szCs w:val="24"/>
              </w:rPr>
            </w:pPr>
          </w:p>
          <w:p w14:paraId="5577B4C8" w14:textId="2A015C88" w:rsidR="001E30B4" w:rsidRPr="00EF3160" w:rsidRDefault="009E4C26" w:rsidP="00DF252F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1E30B4" w:rsidRPr="00EF3160">
              <w:rPr>
                <w:szCs w:val="24"/>
              </w:rPr>
              <w:t xml:space="preserve">. Утвърдена екипност на различни равнища. </w:t>
            </w:r>
          </w:p>
          <w:p w14:paraId="6C5F4481" w14:textId="7FCEE845" w:rsidR="001E30B4" w:rsidRPr="00EF3160" w:rsidRDefault="009E4C26" w:rsidP="00DF252F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="001E30B4" w:rsidRPr="00EF3160">
              <w:rPr>
                <w:szCs w:val="24"/>
              </w:rPr>
              <w:t>. Дългоггодишна съвместна работа.</w:t>
            </w:r>
          </w:p>
          <w:p w14:paraId="1DD3FFA1" w14:textId="132F9051" w:rsidR="001E30B4" w:rsidRPr="00EF3160" w:rsidRDefault="001E30B4" w:rsidP="00DF252F">
            <w:pPr>
              <w:rPr>
                <w:szCs w:val="24"/>
              </w:rPr>
            </w:pPr>
          </w:p>
          <w:p w14:paraId="69027337" w14:textId="40D94B11" w:rsidR="001E30B4" w:rsidRPr="00EF3160" w:rsidRDefault="00B11AD3" w:rsidP="00DF252F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8</w:t>
            </w:r>
            <w:r w:rsidR="001E30B4" w:rsidRPr="00EF3160">
              <w:rPr>
                <w:szCs w:val="24"/>
                <w:lang w:val="bg-BG"/>
              </w:rPr>
              <w:t>.</w:t>
            </w:r>
            <w:r w:rsidR="00DF252F">
              <w:rPr>
                <w:szCs w:val="24"/>
                <w:lang w:val="en-US"/>
              </w:rPr>
              <w:t xml:space="preserve"> </w:t>
            </w:r>
            <w:r w:rsidR="001E30B4" w:rsidRPr="00EF3160">
              <w:rPr>
                <w:szCs w:val="24"/>
                <w:lang w:val="bg-BG"/>
              </w:rPr>
              <w:t>Добра мотивация на пед.персонал за придобиване и повишаване на ПКС,</w:t>
            </w:r>
            <w:r w:rsidR="00DF252F">
              <w:rPr>
                <w:szCs w:val="24"/>
                <w:lang w:val="en-US"/>
              </w:rPr>
              <w:t xml:space="preserve"> </w:t>
            </w:r>
            <w:r w:rsidR="001E30B4" w:rsidRPr="00EF3160">
              <w:rPr>
                <w:szCs w:val="24"/>
                <w:lang w:val="bg-BG"/>
              </w:rPr>
              <w:t>следствие на повишаване на заплащането</w:t>
            </w:r>
          </w:p>
          <w:p w14:paraId="1E0AF9DF" w14:textId="0638BD04" w:rsidR="001E30B4" w:rsidRPr="00EF3160" w:rsidRDefault="00B11AD3" w:rsidP="00DF252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1E30B4" w:rsidRPr="00EF3160">
              <w:rPr>
                <w:szCs w:val="24"/>
              </w:rPr>
              <w:t xml:space="preserve">. </w:t>
            </w:r>
          </w:p>
          <w:p w14:paraId="2620A147" w14:textId="645134D5" w:rsidR="001E30B4" w:rsidRPr="00EF3160" w:rsidRDefault="001E30B4" w:rsidP="00DF252F">
            <w:pPr>
              <w:rPr>
                <w:szCs w:val="24"/>
              </w:rPr>
            </w:pPr>
            <w:r w:rsidRPr="00EF3160">
              <w:rPr>
                <w:szCs w:val="24"/>
              </w:rPr>
              <w:t>13.</w:t>
            </w:r>
            <w:r w:rsidR="00DF252F">
              <w:rPr>
                <w:szCs w:val="24"/>
              </w:rPr>
              <w:t xml:space="preserve"> </w:t>
            </w:r>
            <w:r w:rsidRPr="00EF3160">
              <w:rPr>
                <w:szCs w:val="24"/>
              </w:rPr>
              <w:t>Система за повишаван</w:t>
            </w:r>
            <w:r w:rsidR="00374003">
              <w:rPr>
                <w:szCs w:val="24"/>
              </w:rPr>
              <w:t>е</w:t>
            </w:r>
            <w:r w:rsidRPr="00EF3160">
              <w:rPr>
                <w:szCs w:val="24"/>
              </w:rPr>
              <w:t xml:space="preserve"> н</w:t>
            </w:r>
            <w:r w:rsidR="00374003">
              <w:rPr>
                <w:szCs w:val="24"/>
              </w:rPr>
              <w:t>а</w:t>
            </w:r>
            <w:r w:rsidRPr="00EF3160">
              <w:rPr>
                <w:szCs w:val="24"/>
              </w:rPr>
              <w:t xml:space="preserve"> педагогическите компетентности на непедагогическия персонал.</w:t>
            </w:r>
          </w:p>
          <w:p w14:paraId="4CD7DC49" w14:textId="362E0A72" w:rsidR="001E30B4" w:rsidRPr="006046B5" w:rsidRDefault="001E30B4" w:rsidP="00DF252F">
            <w:pPr>
              <w:rPr>
                <w:szCs w:val="24"/>
                <w:lang w:val="bg-BG"/>
              </w:rPr>
            </w:pPr>
          </w:p>
        </w:tc>
        <w:tc>
          <w:tcPr>
            <w:tcW w:w="4916" w:type="dxa"/>
          </w:tcPr>
          <w:p w14:paraId="102ABEE7" w14:textId="77777777" w:rsidR="001E30B4" w:rsidRPr="00EF3160" w:rsidRDefault="001E30B4" w:rsidP="00DF252F">
            <w:pPr>
              <w:rPr>
                <w:szCs w:val="24"/>
              </w:rPr>
            </w:pPr>
          </w:p>
          <w:p w14:paraId="0FB21BE0" w14:textId="76A20837" w:rsidR="001E30B4" w:rsidRPr="00EF3160" w:rsidRDefault="001E30B4" w:rsidP="00DF252F">
            <w:pPr>
              <w:rPr>
                <w:szCs w:val="24"/>
              </w:rPr>
            </w:pPr>
            <w:r w:rsidRPr="00EF3160">
              <w:rPr>
                <w:szCs w:val="24"/>
              </w:rPr>
              <w:t>1. Недостатъчна квалификация на учителите по отношение интегрирането на деца със специални образователни потребности и корекция на т.нар. „трудни</w:t>
            </w:r>
            <w:r w:rsidR="00C3009D">
              <w:rPr>
                <w:szCs w:val="24"/>
                <w:lang w:val="bg-BG"/>
              </w:rPr>
              <w:t xml:space="preserve"> </w:t>
            </w:r>
            <w:r w:rsidRPr="00EF3160">
              <w:rPr>
                <w:szCs w:val="24"/>
              </w:rPr>
              <w:t>“ деца</w:t>
            </w:r>
            <w:r w:rsidR="00C3009D">
              <w:rPr>
                <w:szCs w:val="24"/>
                <w:lang w:val="bg-BG"/>
              </w:rPr>
              <w:t>.</w:t>
            </w:r>
            <w:r w:rsidRPr="00EF3160">
              <w:rPr>
                <w:szCs w:val="24"/>
              </w:rPr>
              <w:t xml:space="preserve"> </w:t>
            </w:r>
            <w:r w:rsidRPr="00374003">
              <w:rPr>
                <w:color w:val="FF0000"/>
                <w:szCs w:val="24"/>
              </w:rPr>
              <w:t xml:space="preserve"> </w:t>
            </w:r>
          </w:p>
          <w:p w14:paraId="3EE42383" w14:textId="59B87FDE" w:rsidR="001E30B4" w:rsidRPr="00EF3160" w:rsidRDefault="00C3009D" w:rsidP="00DF252F">
            <w:pPr>
              <w:rPr>
                <w:szCs w:val="24"/>
              </w:rPr>
            </w:pPr>
            <w:r>
              <w:rPr>
                <w:szCs w:val="24"/>
                <w:lang w:val="bg-BG"/>
              </w:rPr>
              <w:t>2</w:t>
            </w:r>
            <w:r w:rsidR="00B11AD3">
              <w:rPr>
                <w:szCs w:val="24"/>
              </w:rPr>
              <w:t>. Липса на видеонаблюднеие</w:t>
            </w:r>
            <w:r w:rsidR="001E30B4" w:rsidRPr="00EF3160">
              <w:rPr>
                <w:szCs w:val="24"/>
              </w:rPr>
              <w:t xml:space="preserve"> в сградата.</w:t>
            </w:r>
          </w:p>
          <w:p w14:paraId="32B28830" w14:textId="6834FB50" w:rsidR="001E30B4" w:rsidRPr="00EF3160" w:rsidRDefault="001E30B4" w:rsidP="00DF252F">
            <w:pPr>
              <w:rPr>
                <w:szCs w:val="24"/>
              </w:rPr>
            </w:pPr>
            <w:r w:rsidRPr="00EF3160">
              <w:rPr>
                <w:szCs w:val="24"/>
              </w:rPr>
              <w:t xml:space="preserve"> </w:t>
            </w:r>
          </w:p>
          <w:p w14:paraId="061F693D" w14:textId="390659BD" w:rsidR="001E30B4" w:rsidRPr="00DF252F" w:rsidRDefault="001E30B4" w:rsidP="00DF252F">
            <w:pPr>
              <w:rPr>
                <w:szCs w:val="24"/>
                <w:lang w:val="en-US"/>
              </w:rPr>
            </w:pPr>
          </w:p>
          <w:tbl>
            <w:tblPr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781"/>
            </w:tblGrid>
            <w:tr w:rsidR="001E30B4" w:rsidRPr="00EF3160" w14:paraId="08BF0D46" w14:textId="77777777" w:rsidTr="001E30B4">
              <w:trPr>
                <w:trHeight w:val="740"/>
              </w:trPr>
              <w:tc>
                <w:tcPr>
                  <w:tcW w:w="9781" w:type="dxa"/>
                  <w:vAlign w:val="bottom"/>
                </w:tcPr>
                <w:p w14:paraId="7E150DCA" w14:textId="77777777" w:rsidR="001E30B4" w:rsidRPr="00EF3160" w:rsidRDefault="001E30B4" w:rsidP="006B3AB1">
                  <w:pPr>
                    <w:framePr w:hSpace="141" w:wrap="around" w:vAnchor="page" w:hAnchor="margin" w:y="1516"/>
                    <w:rPr>
                      <w:szCs w:val="24"/>
                    </w:rPr>
                  </w:pPr>
                </w:p>
              </w:tc>
            </w:tr>
            <w:tr w:rsidR="001E30B4" w:rsidRPr="00EF3160" w14:paraId="03952118" w14:textId="77777777" w:rsidTr="001E30B4">
              <w:trPr>
                <w:trHeight w:val="734"/>
              </w:trPr>
              <w:tc>
                <w:tcPr>
                  <w:tcW w:w="9781" w:type="dxa"/>
                  <w:vAlign w:val="bottom"/>
                </w:tcPr>
                <w:p w14:paraId="246CF8E5" w14:textId="77777777" w:rsidR="001E30B4" w:rsidRPr="00EF3160" w:rsidRDefault="001E30B4" w:rsidP="006B3AB1">
                  <w:pPr>
                    <w:framePr w:hSpace="141" w:wrap="around" w:vAnchor="page" w:hAnchor="margin" w:y="1516"/>
                    <w:rPr>
                      <w:szCs w:val="24"/>
                    </w:rPr>
                  </w:pPr>
                </w:p>
              </w:tc>
            </w:tr>
          </w:tbl>
          <w:p w14:paraId="0B23362B" w14:textId="77777777" w:rsidR="001E30B4" w:rsidRPr="00EF3160" w:rsidRDefault="001E30B4" w:rsidP="00DF252F">
            <w:pPr>
              <w:rPr>
                <w:szCs w:val="24"/>
                <w:lang w:val="en-US"/>
              </w:rPr>
            </w:pPr>
          </w:p>
        </w:tc>
      </w:tr>
    </w:tbl>
    <w:p w14:paraId="4E03DEE7" w14:textId="0A381B65" w:rsidR="005D68C8" w:rsidRDefault="005D68C8" w:rsidP="00F25DE9">
      <w:pPr>
        <w:spacing w:line="0" w:lineRule="atLeast"/>
        <w:rPr>
          <w:sz w:val="28"/>
          <w:szCs w:val="28"/>
          <w:lang w:val="bg-BG"/>
        </w:rPr>
      </w:pPr>
      <w:bookmarkStart w:id="1" w:name="page7"/>
      <w:bookmarkEnd w:id="1"/>
    </w:p>
    <w:p w14:paraId="278134F5" w14:textId="77777777" w:rsidR="00F25DE9" w:rsidRDefault="00F25DE9" w:rsidP="00F25DE9">
      <w:pPr>
        <w:spacing w:line="0" w:lineRule="atLeast"/>
        <w:rPr>
          <w:sz w:val="28"/>
          <w:szCs w:val="28"/>
          <w:lang w:val="bg-BG"/>
        </w:rPr>
      </w:pPr>
    </w:p>
    <w:p w14:paraId="22D9559A" w14:textId="77777777" w:rsidR="00F25DE9" w:rsidRDefault="00F25DE9" w:rsidP="00F25DE9">
      <w:pPr>
        <w:spacing w:line="0" w:lineRule="atLeast"/>
        <w:rPr>
          <w:sz w:val="28"/>
          <w:szCs w:val="28"/>
          <w:lang w:val="bg-BG"/>
        </w:rPr>
      </w:pPr>
    </w:p>
    <w:p w14:paraId="06B5AA13" w14:textId="77777777" w:rsidR="00F25DE9" w:rsidRDefault="00F25DE9" w:rsidP="00F25DE9">
      <w:pPr>
        <w:spacing w:line="0" w:lineRule="atLeast"/>
        <w:rPr>
          <w:sz w:val="28"/>
          <w:szCs w:val="28"/>
          <w:lang w:val="bg-BG"/>
        </w:rPr>
      </w:pPr>
    </w:p>
    <w:p w14:paraId="024A4611" w14:textId="77777777" w:rsidR="00F25DE9" w:rsidRDefault="00F25DE9" w:rsidP="00F25DE9">
      <w:pPr>
        <w:spacing w:line="0" w:lineRule="atLeast"/>
        <w:rPr>
          <w:sz w:val="28"/>
          <w:szCs w:val="28"/>
          <w:lang w:val="bg-BG"/>
        </w:rPr>
      </w:pPr>
    </w:p>
    <w:p w14:paraId="766E9F43" w14:textId="77777777" w:rsidR="00F25DE9" w:rsidRDefault="00F25DE9" w:rsidP="00F25DE9">
      <w:pPr>
        <w:spacing w:line="0" w:lineRule="atLeast"/>
        <w:rPr>
          <w:sz w:val="28"/>
          <w:szCs w:val="28"/>
          <w:lang w:val="bg-BG"/>
        </w:rPr>
      </w:pPr>
    </w:p>
    <w:p w14:paraId="0CE0CA2D" w14:textId="77777777" w:rsidR="00F25DE9" w:rsidRDefault="00F25DE9" w:rsidP="00F25DE9">
      <w:pPr>
        <w:spacing w:line="0" w:lineRule="atLeast"/>
        <w:rPr>
          <w:sz w:val="28"/>
          <w:szCs w:val="28"/>
          <w:lang w:val="bg-BG"/>
        </w:rPr>
      </w:pPr>
    </w:p>
    <w:p w14:paraId="26B8DC11" w14:textId="77777777" w:rsidR="00F25DE9" w:rsidRDefault="00F25DE9" w:rsidP="00F25DE9">
      <w:pPr>
        <w:spacing w:line="0" w:lineRule="atLeast"/>
        <w:rPr>
          <w:sz w:val="28"/>
          <w:szCs w:val="28"/>
          <w:lang w:val="bg-BG"/>
        </w:rPr>
      </w:pPr>
    </w:p>
    <w:p w14:paraId="1CDF491A" w14:textId="77777777" w:rsidR="00F25DE9" w:rsidRPr="00F25DE9" w:rsidRDefault="00F25DE9" w:rsidP="00F25DE9">
      <w:pPr>
        <w:spacing w:line="0" w:lineRule="atLeast"/>
        <w:rPr>
          <w:sz w:val="28"/>
          <w:szCs w:val="28"/>
          <w:lang w:val="bg-BG"/>
        </w:rPr>
      </w:pPr>
    </w:p>
    <w:p w14:paraId="058B2614" w14:textId="77777777" w:rsidR="0092309B" w:rsidRDefault="0092309B" w:rsidP="001419D8">
      <w:pPr>
        <w:spacing w:line="239" w:lineRule="exact"/>
      </w:pPr>
      <w:bookmarkStart w:id="2" w:name="page8"/>
      <w:bookmarkEnd w:id="2"/>
    </w:p>
    <w:p w14:paraId="46407ECB" w14:textId="77777777" w:rsidR="001419D8" w:rsidRPr="0092309B" w:rsidRDefault="001419D8" w:rsidP="001419D8">
      <w:pPr>
        <w:spacing w:line="0" w:lineRule="atLeast"/>
        <w:ind w:left="400"/>
        <w:rPr>
          <w:b/>
          <w:i/>
          <w:sz w:val="28"/>
          <w:szCs w:val="28"/>
        </w:rPr>
      </w:pPr>
      <w:r w:rsidRPr="0092309B">
        <w:rPr>
          <w:b/>
          <w:i/>
          <w:sz w:val="28"/>
          <w:szCs w:val="28"/>
        </w:rPr>
        <w:t>Вътрешен потенциал:</w:t>
      </w:r>
    </w:p>
    <w:p w14:paraId="334D0E0F" w14:textId="77777777" w:rsidR="001419D8" w:rsidRPr="0092309B" w:rsidRDefault="001419D8" w:rsidP="001419D8">
      <w:pPr>
        <w:spacing w:line="6" w:lineRule="exact"/>
        <w:rPr>
          <w:sz w:val="28"/>
          <w:szCs w:val="28"/>
        </w:rPr>
      </w:pPr>
    </w:p>
    <w:p w14:paraId="2E2126E6" w14:textId="77777777" w:rsidR="001419D8" w:rsidRPr="00996879" w:rsidRDefault="001419D8" w:rsidP="002B157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Популяризиране и внедряване на собствен педагогически опит и знания в практиката на цялата градина.</w:t>
      </w:r>
    </w:p>
    <w:p w14:paraId="48DE0A0A" w14:textId="77777777" w:rsidR="001419D8" w:rsidRPr="00996879" w:rsidRDefault="001419D8" w:rsidP="002B157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Придобитите умения и знания от втора специалност или специализации да станат достояние на всички чрез различни вът</w:t>
      </w:r>
      <w:r w:rsidR="006C5FC6" w:rsidRPr="00996879">
        <w:rPr>
          <w:szCs w:val="24"/>
          <w:lang w:val="bg-BG"/>
        </w:rPr>
        <w:t>решни квалификационни форми</w:t>
      </w:r>
      <w:r w:rsidRPr="00996879">
        <w:rPr>
          <w:szCs w:val="24"/>
          <w:lang w:val="bg-BG"/>
        </w:rPr>
        <w:t>.</w:t>
      </w:r>
    </w:p>
    <w:p w14:paraId="2A5FE156" w14:textId="77777777" w:rsidR="00546451" w:rsidRPr="00996879" w:rsidRDefault="001419D8" w:rsidP="002B157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Създаване на условия за външна квалификация на кадрите чрез спазване на Вътрешни правила за квалификацията на кадрите</w:t>
      </w:r>
      <w:r w:rsidR="006C5FC6" w:rsidRPr="00996879">
        <w:rPr>
          <w:szCs w:val="24"/>
          <w:lang w:val="bg-BG"/>
        </w:rPr>
        <w:t>.</w:t>
      </w:r>
    </w:p>
    <w:p w14:paraId="30E049E0" w14:textId="036E9C52" w:rsidR="009E45D4" w:rsidRPr="00E02C69" w:rsidRDefault="001419D8" w:rsidP="001218DE">
      <w:pPr>
        <w:numPr>
          <w:ilvl w:val="0"/>
          <w:numId w:val="5"/>
        </w:numPr>
        <w:tabs>
          <w:tab w:val="left" w:pos="0"/>
        </w:tabs>
        <w:spacing w:line="0" w:lineRule="atLeast"/>
        <w:rPr>
          <w:rFonts w:ascii="MS Mincho" w:eastAsia="MS Mincho" w:hAnsi="MS Mincho"/>
          <w:b/>
          <w:sz w:val="28"/>
          <w:szCs w:val="28"/>
        </w:rPr>
      </w:pPr>
      <w:r w:rsidRPr="00996879">
        <w:rPr>
          <w:b/>
          <w:i/>
          <w:sz w:val="28"/>
          <w:szCs w:val="28"/>
        </w:rPr>
        <w:t>Материална база и техническа осигуреност</w:t>
      </w:r>
    </w:p>
    <w:p w14:paraId="252BB845" w14:textId="77777777" w:rsidR="00E02C69" w:rsidRPr="001218DE" w:rsidRDefault="00E02C69" w:rsidP="00E02C69">
      <w:pPr>
        <w:tabs>
          <w:tab w:val="left" w:pos="0"/>
        </w:tabs>
        <w:spacing w:line="0" w:lineRule="atLeast"/>
        <w:rPr>
          <w:rFonts w:ascii="MS Mincho" w:eastAsia="MS Mincho" w:hAnsi="MS Mincho"/>
          <w:b/>
          <w:sz w:val="28"/>
          <w:szCs w:val="28"/>
        </w:rPr>
      </w:pPr>
    </w:p>
    <w:p w14:paraId="53DAB52C" w14:textId="18C2839C" w:rsidR="001419D8" w:rsidRPr="00996879" w:rsidRDefault="009E45D4" w:rsidP="009E45D4">
      <w:pPr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</w:rPr>
        <w:t xml:space="preserve">    </w:t>
      </w:r>
      <w:r w:rsidR="00B11AD3">
        <w:rPr>
          <w:szCs w:val="24"/>
          <w:lang w:val="bg-BG"/>
        </w:rPr>
        <w:t>Централната сграда на ДГ</w:t>
      </w:r>
      <w:r w:rsidR="00546451" w:rsidRPr="00996879">
        <w:rPr>
          <w:szCs w:val="24"/>
          <w:lang w:val="bg-BG"/>
        </w:rPr>
        <w:t xml:space="preserve"> </w:t>
      </w:r>
      <w:r w:rsidR="001419D8" w:rsidRPr="00996879">
        <w:rPr>
          <w:szCs w:val="24"/>
          <w:lang w:val="bg-BG"/>
        </w:rPr>
        <w:t>„</w:t>
      </w:r>
      <w:r w:rsidR="00B11AD3">
        <w:rPr>
          <w:szCs w:val="24"/>
          <w:lang w:val="bg-BG"/>
        </w:rPr>
        <w:t>Щурче</w:t>
      </w:r>
      <w:r w:rsidR="001419D8" w:rsidRPr="00996879">
        <w:rPr>
          <w:szCs w:val="24"/>
          <w:lang w:val="bg-BG"/>
        </w:rPr>
        <w:t xml:space="preserve">” се намира в </w:t>
      </w:r>
      <w:r w:rsidR="006C5FC6" w:rsidRPr="00996879">
        <w:rPr>
          <w:szCs w:val="24"/>
          <w:lang w:val="bg-BG"/>
        </w:rPr>
        <w:t>централн</w:t>
      </w:r>
      <w:r w:rsidR="00B11AD3">
        <w:rPr>
          <w:szCs w:val="24"/>
          <w:lang w:val="bg-BG"/>
        </w:rPr>
        <w:t>ата част с.Приселци</w:t>
      </w:r>
      <w:r w:rsidR="006C5FC6" w:rsidRPr="00996879">
        <w:rPr>
          <w:szCs w:val="24"/>
          <w:lang w:val="bg-BG"/>
        </w:rPr>
        <w:t xml:space="preserve">. </w:t>
      </w:r>
      <w:r w:rsidR="001419D8" w:rsidRPr="00996879">
        <w:rPr>
          <w:szCs w:val="24"/>
          <w:lang w:val="bg-BG"/>
        </w:rPr>
        <w:t>Tя е съобразена с всички санитарно-хигиенни изисквания и условия за правилно отглеждане и възпитание на децата, за провеждане на качествен и пълноценен педагогически п</w:t>
      </w:r>
      <w:r w:rsidR="00B11AD3">
        <w:rPr>
          <w:szCs w:val="24"/>
          <w:lang w:val="bg-BG"/>
        </w:rPr>
        <w:t>роцес.  ДГ „Щурче“</w:t>
      </w:r>
      <w:r w:rsidR="006C5FC6" w:rsidRPr="00996879">
        <w:rPr>
          <w:szCs w:val="24"/>
          <w:lang w:val="bg-BG"/>
        </w:rPr>
        <w:t xml:space="preserve"> се отоплява</w:t>
      </w:r>
      <w:r w:rsidR="00B11AD3">
        <w:rPr>
          <w:szCs w:val="24"/>
          <w:lang w:val="bg-BG"/>
        </w:rPr>
        <w:t xml:space="preserve"> с  термопомпа</w:t>
      </w:r>
      <w:r w:rsidR="006C5FC6" w:rsidRPr="00996879">
        <w:rPr>
          <w:szCs w:val="24"/>
          <w:lang w:val="bg-BG"/>
        </w:rPr>
        <w:t xml:space="preserve">. </w:t>
      </w:r>
      <w:r w:rsidR="001419D8" w:rsidRPr="00996879">
        <w:rPr>
          <w:szCs w:val="24"/>
          <w:lang w:val="bg-BG"/>
        </w:rPr>
        <w:t xml:space="preserve"> Извършен е </w:t>
      </w:r>
      <w:r w:rsidR="00B11AD3">
        <w:rPr>
          <w:szCs w:val="24"/>
          <w:lang w:val="bg-BG"/>
        </w:rPr>
        <w:t>ремонт по проект през 2020г.</w:t>
      </w:r>
    </w:p>
    <w:p w14:paraId="3252F696" w14:textId="5D77B091" w:rsidR="00AF57A2" w:rsidRPr="00996879" w:rsidRDefault="00AF57A2" w:rsidP="00543E1E">
      <w:pPr>
        <w:spacing w:line="360" w:lineRule="auto"/>
        <w:ind w:right="40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 xml:space="preserve">     </w:t>
      </w:r>
      <w:r w:rsidR="008A552C" w:rsidRPr="00996879">
        <w:rPr>
          <w:szCs w:val="24"/>
          <w:lang w:val="bg-BG"/>
        </w:rPr>
        <w:t>В ДГ</w:t>
      </w:r>
      <w:r w:rsidR="00B11AD3">
        <w:rPr>
          <w:szCs w:val="24"/>
          <w:lang w:val="bg-BG"/>
        </w:rPr>
        <w:t xml:space="preserve"> и филиали</w:t>
      </w:r>
      <w:r w:rsidR="008A552C" w:rsidRPr="00996879">
        <w:rPr>
          <w:szCs w:val="24"/>
          <w:lang w:val="bg-BG"/>
        </w:rPr>
        <w:t xml:space="preserve"> съществуват</w:t>
      </w:r>
      <w:r w:rsidR="00B11AD3">
        <w:rPr>
          <w:szCs w:val="24"/>
          <w:lang w:val="bg-BG"/>
        </w:rPr>
        <w:t xml:space="preserve"> 5 групи за деца на възраст от 2</w:t>
      </w:r>
      <w:r w:rsidR="001419D8" w:rsidRPr="00996879">
        <w:rPr>
          <w:szCs w:val="24"/>
          <w:lang w:val="bg-BG"/>
        </w:rPr>
        <w:t xml:space="preserve"> до 7 г., които са сформирани по възрастов признак</w:t>
      </w:r>
      <w:r w:rsidR="00B11AD3">
        <w:rPr>
          <w:szCs w:val="24"/>
          <w:lang w:val="bg-BG"/>
        </w:rPr>
        <w:t xml:space="preserve">. </w:t>
      </w:r>
      <w:r w:rsidR="003076EB" w:rsidRPr="00996879">
        <w:rPr>
          <w:szCs w:val="24"/>
          <w:lang w:val="bg-BG"/>
        </w:rPr>
        <w:t xml:space="preserve"> </w:t>
      </w:r>
    </w:p>
    <w:p w14:paraId="08653D18" w14:textId="29778348" w:rsidR="001419D8" w:rsidRPr="00996879" w:rsidRDefault="00AF57A2" w:rsidP="00543E1E">
      <w:pPr>
        <w:spacing w:line="360" w:lineRule="auto"/>
        <w:ind w:right="40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 xml:space="preserve">    </w:t>
      </w:r>
      <w:r w:rsidR="003076EB" w:rsidRPr="00996879">
        <w:rPr>
          <w:szCs w:val="24"/>
          <w:lang w:val="bg-BG"/>
        </w:rPr>
        <w:t xml:space="preserve"> </w:t>
      </w:r>
      <w:r w:rsidR="001419D8" w:rsidRPr="00996879">
        <w:rPr>
          <w:szCs w:val="24"/>
          <w:lang w:val="bg-BG"/>
        </w:rPr>
        <w:t xml:space="preserve">Условията за възпитание и образование в детското заведение са </w:t>
      </w:r>
      <w:r w:rsidR="00B11AD3">
        <w:rPr>
          <w:szCs w:val="24"/>
          <w:lang w:val="bg-BG"/>
        </w:rPr>
        <w:t>много добри</w:t>
      </w:r>
      <w:r w:rsidR="001419D8" w:rsidRPr="00996879">
        <w:rPr>
          <w:szCs w:val="24"/>
          <w:lang w:val="bg-BG"/>
        </w:rPr>
        <w:t>, жизнената среда на децата отговаря на изискванията за безопасност, естетика и комфорт, интериорът и подредбата на групите са съобразени с възрастовите и индивидуални потребности на децата. В подготвителните групи са създадени оптимални условия за доминираща учебна дейност, набавени са учебни помагала и пособия за подлежащите на задължително училищно обучение.</w:t>
      </w:r>
    </w:p>
    <w:p w14:paraId="6EEB3614" w14:textId="1744D072" w:rsidR="00543E1E" w:rsidRPr="00996879" w:rsidRDefault="00543E1E" w:rsidP="00543E1E">
      <w:pPr>
        <w:pStyle w:val="af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 </w:t>
      </w:r>
      <w:r w:rsidR="00B11AD3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="00B11AD3">
        <w:t xml:space="preserve">детските градини са обособени </w:t>
      </w:r>
      <w:r w:rsidR="006C5FC6" w:rsidRPr="00996879">
        <w:t xml:space="preserve"> удобни занимални с достатъчно освет</w:t>
      </w:r>
      <w:r w:rsidR="00B11AD3">
        <w:t>ление, обзаведени с</w:t>
      </w:r>
      <w:r w:rsidR="006C5FC6" w:rsidRPr="00996879">
        <w:t xml:space="preserve"> кътове за игра на децата</w:t>
      </w:r>
      <w:r w:rsidR="001419D8" w:rsidRPr="00996879">
        <w:t xml:space="preserve">. </w:t>
      </w:r>
    </w:p>
    <w:p w14:paraId="2EE5689C" w14:textId="2344F92C" w:rsidR="00652F5A" w:rsidRPr="00996879" w:rsidRDefault="00543E1E" w:rsidP="007000E3">
      <w:pPr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 xml:space="preserve">      </w:t>
      </w:r>
      <w:r w:rsidR="001419D8" w:rsidRPr="00996879">
        <w:rPr>
          <w:szCs w:val="24"/>
          <w:lang w:val="bg-BG"/>
        </w:rPr>
        <w:t>Подреждането на материално-техническата база и цветовото оформяне на помещенията във всяка група са съобразени с ергономичните норми и правилата за охрана на труда и са дело на екипа от съответната група.</w:t>
      </w:r>
      <w:r w:rsidR="00B11AD3">
        <w:rPr>
          <w:szCs w:val="24"/>
          <w:lang w:val="bg-BG"/>
        </w:rPr>
        <w:t xml:space="preserve"> </w:t>
      </w:r>
    </w:p>
    <w:p w14:paraId="31EAE690" w14:textId="1CFE3E76" w:rsidR="001419D8" w:rsidRDefault="001419D8" w:rsidP="00996879">
      <w:pPr>
        <w:spacing w:line="0" w:lineRule="atLeast"/>
        <w:rPr>
          <w:szCs w:val="24"/>
          <w:lang w:val="bg-BG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8"/>
        <w:gridCol w:w="4596"/>
      </w:tblGrid>
      <w:tr w:rsidR="00996879" w:rsidRPr="00581758" w14:paraId="26402DB3" w14:textId="77777777" w:rsidTr="00D0596F">
        <w:trPr>
          <w:trHeight w:val="705"/>
        </w:trPr>
        <w:tc>
          <w:tcPr>
            <w:tcW w:w="4667" w:type="dxa"/>
            <w:shd w:val="clear" w:color="auto" w:fill="D0CECE" w:themeFill="background2" w:themeFillShade="E6"/>
          </w:tcPr>
          <w:p w14:paraId="4172A0DB" w14:textId="77777777" w:rsidR="00996879" w:rsidRPr="00581758" w:rsidRDefault="00996879" w:rsidP="00D0596F">
            <w:pPr>
              <w:spacing w:line="264" w:lineRule="exact"/>
              <w:jc w:val="center"/>
              <w:rPr>
                <w:sz w:val="32"/>
                <w:szCs w:val="32"/>
                <w:lang w:val="bg-BG"/>
              </w:rPr>
            </w:pPr>
            <w:r w:rsidRPr="00581758">
              <w:rPr>
                <w:sz w:val="32"/>
                <w:szCs w:val="32"/>
                <w:lang w:val="bg-BG"/>
              </w:rPr>
              <w:t>Силни страни</w:t>
            </w:r>
          </w:p>
        </w:tc>
        <w:tc>
          <w:tcPr>
            <w:tcW w:w="4667" w:type="dxa"/>
            <w:shd w:val="clear" w:color="auto" w:fill="D0CECE" w:themeFill="background2" w:themeFillShade="E6"/>
          </w:tcPr>
          <w:p w14:paraId="6591D25D" w14:textId="77777777" w:rsidR="00996879" w:rsidRPr="00581758" w:rsidRDefault="00996879" w:rsidP="00D0596F">
            <w:pPr>
              <w:spacing w:line="264" w:lineRule="exact"/>
              <w:jc w:val="center"/>
              <w:rPr>
                <w:sz w:val="32"/>
                <w:szCs w:val="32"/>
                <w:lang w:val="bg-BG"/>
              </w:rPr>
            </w:pPr>
            <w:r w:rsidRPr="00581758">
              <w:rPr>
                <w:sz w:val="32"/>
                <w:szCs w:val="32"/>
                <w:lang w:val="bg-BG"/>
              </w:rPr>
              <w:t>Затрудняващи моменти</w:t>
            </w:r>
          </w:p>
        </w:tc>
      </w:tr>
      <w:tr w:rsidR="00996879" w:rsidRPr="00B66F4D" w14:paraId="72FDA517" w14:textId="77777777" w:rsidTr="00D0596F">
        <w:tc>
          <w:tcPr>
            <w:tcW w:w="4667" w:type="dxa"/>
          </w:tcPr>
          <w:p w14:paraId="072605CC" w14:textId="77777777" w:rsidR="00996879" w:rsidRDefault="00996879" w:rsidP="00D0596F">
            <w:pPr>
              <w:rPr>
                <w:szCs w:val="24"/>
              </w:rPr>
            </w:pPr>
            <w:r w:rsidRPr="0043672F">
              <w:rPr>
                <w:szCs w:val="24"/>
              </w:rPr>
              <w:t xml:space="preserve">1. Учебно – възпитателна среда, осигуряваща нормален учебен процес. </w:t>
            </w:r>
          </w:p>
          <w:p w14:paraId="58B90773" w14:textId="39A8E11E" w:rsidR="00996879" w:rsidRDefault="00996879" w:rsidP="00D0596F">
            <w:pPr>
              <w:rPr>
                <w:szCs w:val="24"/>
              </w:rPr>
            </w:pPr>
            <w:r w:rsidRPr="0043672F">
              <w:rPr>
                <w:szCs w:val="24"/>
              </w:rPr>
              <w:t>2. Централна сграда</w:t>
            </w:r>
            <w:r w:rsidR="00B11AD3">
              <w:rPr>
                <w:szCs w:val="24"/>
              </w:rPr>
              <w:t xml:space="preserve"> след основен ремонт.</w:t>
            </w:r>
          </w:p>
          <w:p w14:paraId="20CAE64B" w14:textId="22F19D72" w:rsidR="00447914" w:rsidRDefault="00996879" w:rsidP="00D0596F">
            <w:pPr>
              <w:rPr>
                <w:szCs w:val="24"/>
              </w:rPr>
            </w:pPr>
            <w:r w:rsidRPr="0043672F">
              <w:rPr>
                <w:szCs w:val="24"/>
              </w:rPr>
              <w:t xml:space="preserve"> 3.</w:t>
            </w:r>
            <w:r>
              <w:rPr>
                <w:szCs w:val="24"/>
              </w:rPr>
              <w:t xml:space="preserve"> </w:t>
            </w:r>
            <w:r w:rsidRPr="0043672F">
              <w:rPr>
                <w:szCs w:val="24"/>
              </w:rPr>
              <w:t xml:space="preserve">Обособени помещения за всяка група с отделни спални и занимални в двете сгради на ДГ. </w:t>
            </w:r>
          </w:p>
          <w:p w14:paraId="692E78BB" w14:textId="3809CC7F" w:rsidR="00996879" w:rsidRPr="00447914" w:rsidRDefault="00996879" w:rsidP="00D0596F">
            <w:pPr>
              <w:rPr>
                <w:szCs w:val="24"/>
                <w:lang w:val="bg-BG"/>
              </w:rPr>
            </w:pPr>
            <w:r>
              <w:rPr>
                <w:szCs w:val="24"/>
              </w:rPr>
              <w:t>4</w:t>
            </w:r>
            <w:r w:rsidRPr="0043672F">
              <w:rPr>
                <w:szCs w:val="24"/>
              </w:rPr>
              <w:t>. Игрови площадки на двора за всяка група</w:t>
            </w:r>
            <w:r w:rsidR="00447914">
              <w:rPr>
                <w:szCs w:val="24"/>
                <w:lang w:val="bg-BG"/>
              </w:rPr>
              <w:t>.</w:t>
            </w:r>
          </w:p>
          <w:p w14:paraId="36DA9392" w14:textId="5451734E" w:rsidR="00996879" w:rsidRPr="00447914" w:rsidRDefault="00996879" w:rsidP="00D0596F">
            <w:pPr>
              <w:rPr>
                <w:szCs w:val="24"/>
                <w:lang w:val="bg-BG"/>
              </w:rPr>
            </w:pPr>
            <w:r>
              <w:rPr>
                <w:szCs w:val="24"/>
              </w:rPr>
              <w:t>5</w:t>
            </w:r>
            <w:r w:rsidRPr="0043672F">
              <w:rPr>
                <w:szCs w:val="24"/>
              </w:rPr>
              <w:t>. Добре изградени отоплителни системи</w:t>
            </w:r>
            <w:r w:rsidR="00447914">
              <w:rPr>
                <w:szCs w:val="24"/>
                <w:lang w:val="bg-BG"/>
              </w:rPr>
              <w:t>.</w:t>
            </w:r>
          </w:p>
          <w:p w14:paraId="7A5C289E" w14:textId="0CA03D79" w:rsidR="00996879" w:rsidRPr="00DF252F" w:rsidRDefault="00996879" w:rsidP="00D0596F">
            <w:pPr>
              <w:rPr>
                <w:szCs w:val="24"/>
                <w:lang w:val="en-US"/>
              </w:rPr>
            </w:pPr>
          </w:p>
          <w:p w14:paraId="3C8F3AC5" w14:textId="42BC3A83" w:rsidR="00996879" w:rsidRDefault="00B11AD3" w:rsidP="00D0596F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996879" w:rsidRPr="0043672F">
              <w:rPr>
                <w:szCs w:val="24"/>
              </w:rPr>
              <w:t xml:space="preserve">. Наличие на достатъчен </w:t>
            </w:r>
            <w:r w:rsidR="00996879">
              <w:rPr>
                <w:szCs w:val="24"/>
              </w:rPr>
              <w:t>книжен фонд по групи</w:t>
            </w:r>
            <w:r w:rsidR="00996879" w:rsidRPr="0043672F">
              <w:rPr>
                <w:szCs w:val="24"/>
              </w:rPr>
              <w:t xml:space="preserve">. </w:t>
            </w:r>
          </w:p>
          <w:p w14:paraId="5DCE7DB1" w14:textId="77777777" w:rsidR="00996879" w:rsidRDefault="00996879" w:rsidP="00D0596F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43672F">
              <w:rPr>
                <w:szCs w:val="24"/>
              </w:rPr>
              <w:t xml:space="preserve">. Обезпеченост със задължителна документация, съгласно изискванията на МОН и ЗПУО. </w:t>
            </w:r>
          </w:p>
          <w:p w14:paraId="55B8DF3E" w14:textId="2D9C009E" w:rsidR="00996879" w:rsidRDefault="00996879" w:rsidP="00D0596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43672F">
              <w:rPr>
                <w:szCs w:val="24"/>
              </w:rPr>
              <w:t xml:space="preserve">. </w:t>
            </w:r>
            <w:r w:rsidR="00447914">
              <w:rPr>
                <w:szCs w:val="24"/>
                <w:lang w:val="bg-BG"/>
              </w:rPr>
              <w:t xml:space="preserve">Много </w:t>
            </w:r>
            <w:r w:rsidRPr="0043672F">
              <w:rPr>
                <w:szCs w:val="24"/>
              </w:rPr>
              <w:t xml:space="preserve">добра обезпеченост на педагогическото взаимодействие с познавателни книжки, учебни помагала и игрови материал </w:t>
            </w:r>
          </w:p>
          <w:p w14:paraId="696A13E2" w14:textId="77777777" w:rsidR="00996879" w:rsidRPr="005115F1" w:rsidRDefault="00996879" w:rsidP="00B11AD3">
            <w:pPr>
              <w:tabs>
                <w:tab w:val="left" w:pos="426"/>
              </w:tabs>
              <w:spacing w:line="183" w:lineRule="auto"/>
              <w:rPr>
                <w:szCs w:val="24"/>
                <w:lang w:val="en-US"/>
              </w:rPr>
            </w:pPr>
          </w:p>
        </w:tc>
        <w:tc>
          <w:tcPr>
            <w:tcW w:w="4667" w:type="dxa"/>
          </w:tcPr>
          <w:p w14:paraId="2EF62EF2" w14:textId="7426A73C" w:rsidR="00996879" w:rsidRDefault="00996879" w:rsidP="00D0596F">
            <w:pPr>
              <w:rPr>
                <w:szCs w:val="24"/>
              </w:rPr>
            </w:pPr>
          </w:p>
          <w:p w14:paraId="7C7E56D6" w14:textId="6D346AB2" w:rsidR="00447914" w:rsidRDefault="00447914" w:rsidP="00447914">
            <w:pPr>
              <w:rPr>
                <w:lang w:val="bg-BG"/>
              </w:rPr>
            </w:pPr>
            <w:r>
              <w:rPr>
                <w:lang w:val="bg-BG"/>
              </w:rPr>
              <w:t xml:space="preserve">1. </w:t>
            </w:r>
            <w:r w:rsidR="00996879" w:rsidRPr="00447914">
              <w:t xml:space="preserve">Морално остарели уреди на </w:t>
            </w:r>
            <w:r w:rsidRPr="00447914">
              <w:rPr>
                <w:lang w:val="bg-BG"/>
              </w:rPr>
              <w:t xml:space="preserve">част от </w:t>
            </w:r>
            <w:r w:rsidR="00996879" w:rsidRPr="00447914">
              <w:t>дво</w:t>
            </w:r>
            <w:r w:rsidR="00B11AD3">
              <w:t>ровете</w:t>
            </w:r>
            <w:r>
              <w:rPr>
                <w:lang w:val="bg-BG"/>
              </w:rPr>
              <w:t>.</w:t>
            </w:r>
          </w:p>
          <w:p w14:paraId="689054B8" w14:textId="394D3C14" w:rsidR="00447914" w:rsidRPr="00447914" w:rsidRDefault="00447914" w:rsidP="00447914">
            <w:pPr>
              <w:rPr>
                <w:lang w:val="bg-BG"/>
              </w:rPr>
            </w:pPr>
            <w:r>
              <w:rPr>
                <w:lang w:val="bg-BG"/>
              </w:rPr>
              <w:t>2. Не добро покритие на част от двора- много препятствия и неравности.</w:t>
            </w:r>
          </w:p>
          <w:p w14:paraId="68E11892" w14:textId="49F761D0" w:rsidR="00447914" w:rsidRPr="00447914" w:rsidRDefault="00503220" w:rsidP="00D0596F">
            <w:pPr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3</w:t>
            </w:r>
            <w:r w:rsidR="00447914">
              <w:rPr>
                <w:szCs w:val="24"/>
                <w:lang w:val="bg-BG"/>
              </w:rPr>
              <w:t>. Трудното опазване на имуществото на ДГ, поради не добрата защитеност.</w:t>
            </w:r>
          </w:p>
          <w:p w14:paraId="41E6876A" w14:textId="716B27DF" w:rsidR="00ED1ADB" w:rsidRPr="00B66F4D" w:rsidRDefault="00ED1ADB" w:rsidP="00ED1ADB">
            <w:pPr>
              <w:tabs>
                <w:tab w:val="left" w:pos="426"/>
              </w:tabs>
              <w:spacing w:line="183" w:lineRule="auto"/>
              <w:rPr>
                <w:szCs w:val="24"/>
                <w:lang w:val="bg-BG"/>
              </w:rPr>
            </w:pPr>
          </w:p>
          <w:p w14:paraId="5D6B2880" w14:textId="1283E273" w:rsidR="00996879" w:rsidRPr="00B66F4D" w:rsidRDefault="00996879" w:rsidP="00D0596F">
            <w:pPr>
              <w:rPr>
                <w:szCs w:val="24"/>
                <w:lang w:val="bg-BG"/>
              </w:rPr>
            </w:pPr>
          </w:p>
        </w:tc>
      </w:tr>
    </w:tbl>
    <w:p w14:paraId="11D20766" w14:textId="3B6C028F" w:rsidR="00996879" w:rsidRPr="00E02C69" w:rsidRDefault="00E02C69" w:rsidP="00996879">
      <w:pPr>
        <w:spacing w:line="0" w:lineRule="atLeast"/>
        <w:rPr>
          <w:szCs w:val="24"/>
          <w:lang w:val="en-US"/>
        </w:rPr>
        <w:sectPr w:rsidR="00996879" w:rsidRPr="00E02C69" w:rsidSect="00DF327E">
          <w:pgSz w:w="11900" w:h="16841"/>
          <w:pgMar w:top="693" w:right="1266" w:bottom="288" w:left="144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200"/>
          </w:cols>
          <w:docGrid w:linePitch="360"/>
        </w:sectPr>
      </w:pPr>
      <w:r>
        <w:rPr>
          <w:szCs w:val="24"/>
          <w:lang w:val="en-US"/>
        </w:rPr>
        <w:t xml:space="preserve">   </w:t>
      </w:r>
    </w:p>
    <w:p w14:paraId="230A05BC" w14:textId="56CC5DBB" w:rsidR="001419D8" w:rsidRPr="00424DE1" w:rsidRDefault="00E02C69" w:rsidP="00E02C69">
      <w:pPr>
        <w:spacing w:line="0" w:lineRule="atLeast"/>
        <w:rPr>
          <w:b/>
          <w:i/>
          <w:sz w:val="28"/>
          <w:szCs w:val="28"/>
        </w:rPr>
      </w:pPr>
      <w:bookmarkStart w:id="3" w:name="page9"/>
      <w:bookmarkEnd w:id="3"/>
      <w:r>
        <w:rPr>
          <w:b/>
          <w:i/>
          <w:sz w:val="28"/>
          <w:szCs w:val="28"/>
        </w:rPr>
        <w:t xml:space="preserve">            </w:t>
      </w:r>
      <w:r w:rsidR="001419D8" w:rsidRPr="00424DE1">
        <w:rPr>
          <w:b/>
          <w:i/>
          <w:sz w:val="28"/>
          <w:szCs w:val="28"/>
        </w:rPr>
        <w:t>Вътрешен потенциал:</w:t>
      </w:r>
    </w:p>
    <w:p w14:paraId="528AD171" w14:textId="77777777" w:rsidR="001419D8" w:rsidRPr="00996879" w:rsidRDefault="001419D8" w:rsidP="002B157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Търсене на възможности за включване на нови спонсори в различните дейности.</w:t>
      </w:r>
    </w:p>
    <w:p w14:paraId="1AE1DEAB" w14:textId="614C9A9F" w:rsidR="00B018E1" w:rsidRPr="00996879" w:rsidRDefault="006F1D32" w:rsidP="005115F1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noProof/>
          <w:szCs w:val="24"/>
          <w:lang w:val="bg-BG" w:eastAsia="bg-BG"/>
        </w:rPr>
        <mc:AlternateContent>
          <mc:Choice Requires="wps">
            <w:drawing>
              <wp:anchor distT="0" distB="0" distL="114299" distR="114299" simplePos="0" relativeHeight="251863040" behindDoc="1" locked="0" layoutInCell="1" allowOverlap="1" wp14:anchorId="103BD0C8" wp14:editId="67590C19">
                <wp:simplePos x="0" y="0"/>
                <wp:positionH relativeFrom="page">
                  <wp:posOffset>8585834</wp:posOffset>
                </wp:positionH>
                <wp:positionV relativeFrom="margin">
                  <wp:align>top</wp:align>
                </wp:positionV>
                <wp:extent cx="0" cy="9632950"/>
                <wp:effectExtent l="0" t="0" r="19050" b="6350"/>
                <wp:wrapNone/>
                <wp:docPr id="166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32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2CC82" id="Line 71" o:spid="_x0000_s1026" style="position:absolute;z-index:-25145344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top;mso-position-vertical-relative:margin;mso-width-percent:0;mso-height-percent:0;mso-width-relative:page;mso-height-relative:page" from="676.05pt,0" to="676.05pt,7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" strokeweight=".48pt">
                <w10:wrap anchorx="page" anchory="margin"/>
              </v:line>
            </w:pict>
          </mc:Fallback>
        </mc:AlternateContent>
      </w:r>
      <w:r w:rsidRPr="00996879">
        <w:rPr>
          <w:noProof/>
          <w:szCs w:val="24"/>
          <w:lang w:val="bg-BG" w:eastAsia="bg-BG"/>
        </w:rPr>
        <mc:AlternateContent>
          <mc:Choice Requires="wps">
            <w:drawing>
              <wp:anchor distT="0" distB="0" distL="114299" distR="114299" simplePos="0" relativeHeight="251864064" behindDoc="1" locked="0" layoutInCell="1" allowOverlap="1" wp14:anchorId="61C544AC" wp14:editId="172B468E">
                <wp:simplePos x="0" y="0"/>
                <wp:positionH relativeFrom="page">
                  <wp:posOffset>-1673226</wp:posOffset>
                </wp:positionH>
                <wp:positionV relativeFrom="page">
                  <wp:posOffset>203835</wp:posOffset>
                </wp:positionV>
                <wp:extent cx="0" cy="9632950"/>
                <wp:effectExtent l="0" t="0" r="19050" b="6350"/>
                <wp:wrapNone/>
                <wp:docPr id="167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3295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C076C" id="Line 73" o:spid="_x0000_s1026" style="position:absolute;z-index:-25145241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-131.75pt,16.05pt" to="-131.75pt,7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" strokeweight=".16931mm">
                <w10:wrap anchorx="page" anchory="page"/>
              </v:line>
            </w:pict>
          </mc:Fallback>
        </mc:AlternateContent>
      </w:r>
      <w:r w:rsidRPr="00996879">
        <w:rPr>
          <w:noProof/>
          <w:szCs w:val="24"/>
          <w:lang w:val="bg-BG" w:eastAsia="bg-BG"/>
        </w:rPr>
        <mc:AlternateContent>
          <mc:Choice Requires="wps">
            <w:drawing>
              <wp:anchor distT="0" distB="0" distL="114299" distR="114299" simplePos="0" relativeHeight="251862016" behindDoc="1" locked="0" layoutInCell="1" allowOverlap="1" wp14:anchorId="67E86747" wp14:editId="34E701BE">
                <wp:simplePos x="0" y="0"/>
                <wp:positionH relativeFrom="page">
                  <wp:posOffset>-1395731</wp:posOffset>
                </wp:positionH>
                <wp:positionV relativeFrom="page">
                  <wp:posOffset>318135</wp:posOffset>
                </wp:positionV>
                <wp:extent cx="0" cy="9632950"/>
                <wp:effectExtent l="0" t="0" r="19050" b="6350"/>
                <wp:wrapNone/>
                <wp:docPr id="168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3295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178A8" id="Line 69" o:spid="_x0000_s1026" style="position:absolute;z-index:-2514544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-109.9pt,25.05pt" to="-109.9pt,7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" strokeweight=".16931mm">
                <w10:wrap anchorx="page" anchory="page"/>
              </v:line>
            </w:pict>
          </mc:Fallback>
        </mc:AlternateContent>
      </w:r>
      <w:r w:rsidR="00B11AD3">
        <w:rPr>
          <w:szCs w:val="24"/>
          <w:lang w:val="bg-BG"/>
        </w:rPr>
        <w:t>Кандидатстване чрез Община Аврен</w:t>
      </w:r>
      <w:r w:rsidR="00424DE1" w:rsidRPr="00996879">
        <w:rPr>
          <w:szCs w:val="24"/>
          <w:lang w:val="bg-BG"/>
        </w:rPr>
        <w:t xml:space="preserve"> по национални и европейски фондове и програми за благоустройство на сградата, оградата и двора на детското заведение.</w:t>
      </w:r>
    </w:p>
    <w:p w14:paraId="6627F7DF" w14:textId="77777777" w:rsidR="00B018E1" w:rsidRPr="002B157A" w:rsidRDefault="00B018E1" w:rsidP="002B157A">
      <w:pPr>
        <w:spacing w:line="0" w:lineRule="atLeast"/>
        <w:ind w:left="400"/>
        <w:rPr>
          <w:b/>
          <w:i/>
          <w:sz w:val="28"/>
          <w:szCs w:val="28"/>
          <w:lang w:val="bg-BG"/>
        </w:rPr>
      </w:pPr>
      <w:r w:rsidRPr="00BD0CA5">
        <w:rPr>
          <w:b/>
          <w:i/>
          <w:sz w:val="28"/>
          <w:szCs w:val="28"/>
        </w:rPr>
        <w:t>Финансиране</w:t>
      </w:r>
    </w:p>
    <w:p w14:paraId="265D173B" w14:textId="77777777" w:rsidR="00B018E1" w:rsidRPr="00BD0CA5" w:rsidRDefault="00B018E1" w:rsidP="00B018E1">
      <w:pPr>
        <w:spacing w:line="48" w:lineRule="exact"/>
        <w:rPr>
          <w:sz w:val="28"/>
          <w:szCs w:val="28"/>
        </w:rPr>
      </w:pPr>
    </w:p>
    <w:p w14:paraId="5C50F784" w14:textId="3DDC7830" w:rsidR="00B018E1" w:rsidRPr="00996879" w:rsidRDefault="005115F1" w:rsidP="002B157A">
      <w:pPr>
        <w:spacing w:line="360" w:lineRule="auto"/>
        <w:ind w:right="42"/>
        <w:jc w:val="both"/>
        <w:rPr>
          <w:szCs w:val="24"/>
          <w:lang w:val="bg-BG"/>
        </w:rPr>
      </w:pPr>
      <w:r>
        <w:rPr>
          <w:sz w:val="28"/>
          <w:szCs w:val="28"/>
        </w:rPr>
        <w:tab/>
      </w:r>
      <w:r w:rsidR="00B018E1" w:rsidRPr="00996879">
        <w:rPr>
          <w:szCs w:val="24"/>
          <w:lang w:val="bg-BG"/>
        </w:rPr>
        <w:t>Финансирането на детската гр</w:t>
      </w:r>
      <w:r w:rsidR="00B11AD3">
        <w:rPr>
          <w:szCs w:val="24"/>
          <w:lang w:val="bg-BG"/>
        </w:rPr>
        <w:t xml:space="preserve">адина е смесено – </w:t>
      </w:r>
      <w:r w:rsidR="00B018E1" w:rsidRPr="00996879">
        <w:rPr>
          <w:szCs w:val="24"/>
          <w:lang w:val="bg-BG"/>
        </w:rPr>
        <w:t xml:space="preserve"> от Общината. </w:t>
      </w:r>
      <w:r w:rsidR="00B11AD3">
        <w:rPr>
          <w:szCs w:val="24"/>
          <w:lang w:val="bg-BG"/>
        </w:rPr>
        <w:t>Детската градина не е на делигиран бюджет</w:t>
      </w:r>
    </w:p>
    <w:p w14:paraId="2A2674A3" w14:textId="77777777" w:rsidR="008A552C" w:rsidRPr="00996879" w:rsidRDefault="008A552C" w:rsidP="00B018E1">
      <w:pPr>
        <w:tabs>
          <w:tab w:val="left" w:pos="820"/>
        </w:tabs>
        <w:spacing w:line="183" w:lineRule="auto"/>
        <w:ind w:left="820"/>
        <w:rPr>
          <w:rFonts w:ascii="Wingdings" w:eastAsia="Wingdings" w:hAnsi="Wingdings"/>
          <w:szCs w:val="24"/>
          <w:vertAlign w:val="superscript"/>
          <w:lang w:val="bg-BG"/>
        </w:rPr>
      </w:pPr>
    </w:p>
    <w:p w14:paraId="04A0304D" w14:textId="49B47D34" w:rsidR="00B018E1" w:rsidRPr="00996879" w:rsidRDefault="00B018E1" w:rsidP="002B157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Изплащат се редо</w:t>
      </w:r>
      <w:r w:rsidR="00B11AD3">
        <w:rPr>
          <w:szCs w:val="24"/>
          <w:lang w:val="bg-BG"/>
        </w:rPr>
        <w:t>вно заплатите на персонала</w:t>
      </w:r>
    </w:p>
    <w:p w14:paraId="412FE673" w14:textId="77777777" w:rsidR="00B018E1" w:rsidRPr="00996879" w:rsidRDefault="00B018E1" w:rsidP="002B157A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Изплащат се всички суми за допълнително материално стимулиране, определени в образовател</w:t>
      </w:r>
      <w:r w:rsidR="002B157A" w:rsidRPr="00996879">
        <w:rPr>
          <w:szCs w:val="24"/>
          <w:lang w:val="bg-BG"/>
        </w:rPr>
        <w:t>ната сфера за страната като цяло;</w:t>
      </w:r>
    </w:p>
    <w:p w14:paraId="65A8A32A" w14:textId="77777777" w:rsidR="005115F1" w:rsidRPr="00996879" w:rsidRDefault="00B018E1" w:rsidP="005115F1">
      <w:pPr>
        <w:numPr>
          <w:ilvl w:val="0"/>
          <w:numId w:val="1"/>
        </w:numPr>
        <w:tabs>
          <w:tab w:val="left" w:pos="720"/>
        </w:tabs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Екипът на детското заведение търси и използва и допълнителни възможности за финансиране на детското заведение от спонсори и дарители.</w:t>
      </w:r>
    </w:p>
    <w:p w14:paraId="395821E2" w14:textId="77777777" w:rsidR="005115F1" w:rsidRDefault="005115F1" w:rsidP="00B018E1">
      <w:pPr>
        <w:spacing w:line="145" w:lineRule="exact"/>
        <w:ind w:right="122"/>
        <w:jc w:val="both"/>
        <w:rPr>
          <w:sz w:val="28"/>
          <w:szCs w:val="28"/>
          <w:lang w:val="bg-BG"/>
        </w:rPr>
      </w:pPr>
    </w:p>
    <w:p w14:paraId="0518A2D0" w14:textId="77777777" w:rsidR="005115F1" w:rsidRPr="005115F1" w:rsidRDefault="005115F1">
      <w:pPr>
        <w:pStyle w:val="a3"/>
        <w:numPr>
          <w:ilvl w:val="0"/>
          <w:numId w:val="16"/>
        </w:numPr>
        <w:spacing w:line="0" w:lineRule="atLeast"/>
        <w:ind w:left="709" w:hanging="567"/>
        <w:rPr>
          <w:rFonts w:ascii="MS Mincho" w:eastAsia="MS Mincho" w:hAnsi="MS Mincho" w:cs="Arial"/>
          <w:b/>
          <w:sz w:val="28"/>
          <w:szCs w:val="28"/>
        </w:rPr>
      </w:pPr>
      <w:r w:rsidRPr="005115F1">
        <w:rPr>
          <w:rFonts w:cs="Arial"/>
          <w:b/>
          <w:i/>
          <w:sz w:val="28"/>
          <w:szCs w:val="28"/>
        </w:rPr>
        <w:t>Здравеопазване в детската градина</w:t>
      </w:r>
    </w:p>
    <w:p w14:paraId="1D2AB286" w14:textId="77777777" w:rsidR="005115F1" w:rsidRPr="00C61EC9" w:rsidRDefault="005115F1" w:rsidP="005115F1">
      <w:pPr>
        <w:tabs>
          <w:tab w:val="left" w:pos="860"/>
        </w:tabs>
        <w:spacing w:line="0" w:lineRule="atLeast"/>
        <w:rPr>
          <w:rFonts w:ascii="MS Mincho" w:eastAsia="MS Mincho" w:hAnsi="MS Mincho" w:cs="Arial"/>
          <w:b/>
          <w:sz w:val="28"/>
          <w:szCs w:val="28"/>
          <w:lang w:val="bg-BG" w:eastAsia="bg-BG"/>
        </w:rPr>
      </w:pPr>
    </w:p>
    <w:p w14:paraId="0A0F718F" w14:textId="63D97E60" w:rsidR="005115F1" w:rsidRPr="00996879" w:rsidRDefault="005115F1" w:rsidP="005115F1">
      <w:pPr>
        <w:spacing w:line="360" w:lineRule="auto"/>
        <w:ind w:right="42"/>
        <w:jc w:val="both"/>
        <w:rPr>
          <w:szCs w:val="24"/>
          <w:lang w:val="bg-BG"/>
        </w:rPr>
      </w:pPr>
      <w:r>
        <w:rPr>
          <w:rFonts w:ascii="MS Mincho" w:eastAsia="MS Mincho" w:hAnsi="MS Mincho" w:cs="Arial"/>
          <w:b/>
          <w:sz w:val="28"/>
          <w:szCs w:val="28"/>
          <w:lang w:val="bg-BG" w:eastAsia="bg-BG"/>
        </w:rPr>
        <w:tab/>
      </w:r>
      <w:r w:rsidR="00B11AD3">
        <w:rPr>
          <w:szCs w:val="24"/>
          <w:lang w:val="bg-BG"/>
        </w:rPr>
        <w:t>В ДГ  „Щурче</w:t>
      </w:r>
      <w:r w:rsidR="00D81679" w:rsidRPr="00996879">
        <w:rPr>
          <w:szCs w:val="24"/>
          <w:lang w:val="bg-BG"/>
        </w:rPr>
        <w:t>”</w:t>
      </w:r>
      <w:r w:rsidRPr="00996879">
        <w:rPr>
          <w:szCs w:val="24"/>
          <w:lang w:val="bg-BG"/>
        </w:rPr>
        <w:t xml:space="preserve"> опазване здравето на децата от предучилищна възраст е от първостепенно значение, като се взимат предвид  специфичните особености при формиране на детската физика и психика.</w:t>
      </w:r>
    </w:p>
    <w:p w14:paraId="0D843B3E" w14:textId="77777777" w:rsidR="005115F1" w:rsidRPr="00996879" w:rsidRDefault="005115F1" w:rsidP="005115F1">
      <w:pPr>
        <w:spacing w:line="360" w:lineRule="auto"/>
        <w:ind w:right="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ab/>
        <w:t xml:space="preserve">В период на извънредна епидемиологична обстановка това е изключително важно. Всички служители се отнасят с голяма отговорност към организирането и провеждането на почистването и дезинфекцията, а медицинския персонал осъществява адекватен за обстановката контрола на дейността. </w:t>
      </w:r>
    </w:p>
    <w:p w14:paraId="24E16728" w14:textId="43D4A3BA" w:rsidR="005115F1" w:rsidRPr="00996879" w:rsidRDefault="00B11AD3" w:rsidP="005115F1">
      <w:pPr>
        <w:spacing w:line="360" w:lineRule="auto"/>
        <w:ind w:right="42"/>
        <w:jc w:val="both"/>
        <w:rPr>
          <w:szCs w:val="24"/>
          <w:lang w:val="bg-BG"/>
        </w:rPr>
      </w:pPr>
      <w:r>
        <w:rPr>
          <w:szCs w:val="24"/>
          <w:lang w:val="bg-BG"/>
        </w:rPr>
        <w:tab/>
        <w:t>ДГ „Щурче” е обезпечено медецинско обслужване от медецинска сестра.</w:t>
      </w:r>
    </w:p>
    <w:p w14:paraId="763F34C2" w14:textId="77777777" w:rsidR="005115F1" w:rsidRDefault="005115F1" w:rsidP="00B018E1">
      <w:pPr>
        <w:spacing w:line="145" w:lineRule="exact"/>
        <w:ind w:right="122"/>
        <w:jc w:val="both"/>
        <w:rPr>
          <w:sz w:val="28"/>
          <w:szCs w:val="28"/>
          <w:lang w:val="bg-BG"/>
        </w:rPr>
      </w:pPr>
    </w:p>
    <w:p w14:paraId="71D7DE66" w14:textId="77777777" w:rsidR="005115F1" w:rsidRPr="005115F1" w:rsidRDefault="005115F1" w:rsidP="005115F1">
      <w:pPr>
        <w:spacing w:line="0" w:lineRule="atLeast"/>
        <w:ind w:left="400"/>
        <w:jc w:val="both"/>
        <w:rPr>
          <w:rFonts w:cs="Arial"/>
          <w:b/>
          <w:sz w:val="28"/>
          <w:szCs w:val="28"/>
          <w:lang w:val="bg-BG" w:eastAsia="bg-BG"/>
        </w:rPr>
      </w:pPr>
      <w:r w:rsidRPr="005115F1">
        <w:rPr>
          <w:rFonts w:cs="Arial"/>
          <w:b/>
          <w:sz w:val="28"/>
          <w:szCs w:val="28"/>
          <w:lang w:val="bg-BG" w:eastAsia="bg-BG"/>
        </w:rPr>
        <w:t>Дейността по здравеопазването се развива в три посоки:</w:t>
      </w:r>
    </w:p>
    <w:p w14:paraId="017BECDD" w14:textId="77777777" w:rsidR="005115F1" w:rsidRDefault="005115F1" w:rsidP="005115F1">
      <w:pPr>
        <w:spacing w:line="0" w:lineRule="atLeast"/>
        <w:ind w:left="400"/>
        <w:jc w:val="both"/>
        <w:rPr>
          <w:rFonts w:cs="Arial"/>
          <w:b/>
          <w:i/>
          <w:sz w:val="28"/>
          <w:szCs w:val="28"/>
          <w:lang w:val="bg-BG" w:eastAsia="bg-BG"/>
        </w:rPr>
      </w:pPr>
    </w:p>
    <w:p w14:paraId="0A3A8CDE" w14:textId="77777777" w:rsidR="005115F1" w:rsidRDefault="005115F1" w:rsidP="005115F1">
      <w:pPr>
        <w:spacing w:line="0" w:lineRule="atLeast"/>
        <w:ind w:left="400"/>
        <w:jc w:val="both"/>
        <w:rPr>
          <w:rFonts w:cs="Arial"/>
          <w:b/>
          <w:i/>
          <w:sz w:val="28"/>
          <w:szCs w:val="28"/>
          <w:lang w:val="bg-BG" w:eastAsia="bg-BG"/>
        </w:rPr>
      </w:pPr>
      <w:r w:rsidRPr="00B56522">
        <w:rPr>
          <w:rFonts w:cs="Arial"/>
          <w:b/>
          <w:i/>
          <w:sz w:val="28"/>
          <w:szCs w:val="28"/>
          <w:lang w:val="bg-BG" w:eastAsia="bg-BG"/>
        </w:rPr>
        <w:t>ПО ПОСОКА НА ДЕЦАТА:</w:t>
      </w:r>
    </w:p>
    <w:p w14:paraId="033AC512" w14:textId="77777777" w:rsidR="005115F1" w:rsidRPr="00B56522" w:rsidRDefault="005115F1" w:rsidP="005115F1">
      <w:pPr>
        <w:spacing w:line="0" w:lineRule="atLeast"/>
        <w:ind w:left="400"/>
        <w:jc w:val="both"/>
        <w:rPr>
          <w:rFonts w:cs="Arial"/>
          <w:b/>
          <w:i/>
          <w:sz w:val="28"/>
          <w:szCs w:val="28"/>
          <w:lang w:val="bg-BG" w:eastAsia="bg-BG"/>
        </w:rPr>
      </w:pPr>
    </w:p>
    <w:p w14:paraId="00A6E6CC" w14:textId="77777777" w:rsidR="005115F1" w:rsidRPr="00B56522" w:rsidRDefault="005115F1" w:rsidP="005115F1">
      <w:pPr>
        <w:spacing w:line="5" w:lineRule="exact"/>
        <w:jc w:val="both"/>
        <w:rPr>
          <w:rFonts w:cs="Arial"/>
          <w:sz w:val="28"/>
          <w:szCs w:val="28"/>
          <w:lang w:val="bg-BG" w:eastAsia="bg-BG"/>
        </w:rPr>
      </w:pPr>
    </w:p>
    <w:p w14:paraId="1DF0D221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Стриктно спазване на изискванията към медицинските документи при постъпване в детското заведение;</w:t>
      </w:r>
    </w:p>
    <w:p w14:paraId="3AB9FCAF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Системност и изчерпателност при водене на индивидуалните медицински документи на децата;</w:t>
      </w:r>
    </w:p>
    <w:p w14:paraId="0C1F9993" w14:textId="7DE4DE95" w:rsidR="005115F1" w:rsidRPr="00996879" w:rsidRDefault="00691C30" w:rsidP="00691C30">
      <w:pPr>
        <w:spacing w:line="360" w:lineRule="auto"/>
        <w:ind w:left="284" w:right="42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     В</w:t>
      </w:r>
      <w:r w:rsidR="005115F1" w:rsidRPr="00996879">
        <w:rPr>
          <w:szCs w:val="24"/>
          <w:lang w:val="bg-BG"/>
        </w:rPr>
        <w:t>секидневен сутрешен филтър;</w:t>
      </w:r>
    </w:p>
    <w:p w14:paraId="1BFBB5A2" w14:textId="503BE979" w:rsidR="005115F1" w:rsidRPr="00996879" w:rsidRDefault="00691C30" w:rsidP="00691C30">
      <w:pPr>
        <w:spacing w:line="360" w:lineRule="auto"/>
        <w:ind w:right="42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         </w:t>
      </w:r>
      <w:r w:rsidR="005115F1" w:rsidRPr="00996879">
        <w:rPr>
          <w:szCs w:val="24"/>
          <w:lang w:val="bg-BG"/>
        </w:rPr>
        <w:t>Осъществяване на задачите по закаляването;</w:t>
      </w:r>
    </w:p>
    <w:p w14:paraId="2273B8DB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Използване на всички възможности за подобряване всекидневното меню на децата в качествено и количествено отношение;</w:t>
      </w:r>
    </w:p>
    <w:p w14:paraId="4C877B74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bookmarkStart w:id="4" w:name="_Hlk50234553"/>
      <w:r w:rsidRPr="00996879">
        <w:rPr>
          <w:szCs w:val="24"/>
          <w:lang w:val="bg-BG"/>
        </w:rPr>
        <w:t>Стриктно спазване изискванията на медицинските органи при епидемия и карантина;</w:t>
      </w:r>
      <w:bookmarkEnd w:id="4"/>
    </w:p>
    <w:p w14:paraId="0497FF70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Осигуряване на индивидуален контрол върху деца с особени здравни проблеми – хроничност, диспансеризация и други.</w:t>
      </w:r>
    </w:p>
    <w:p w14:paraId="562F2D8C" w14:textId="77777777" w:rsidR="005115F1" w:rsidRPr="00B56522" w:rsidRDefault="005115F1" w:rsidP="005115F1">
      <w:pPr>
        <w:spacing w:line="185" w:lineRule="auto"/>
        <w:ind w:left="160" w:right="200" w:firstLine="250"/>
        <w:jc w:val="both"/>
        <w:rPr>
          <w:rFonts w:cs="Arial"/>
          <w:sz w:val="28"/>
          <w:szCs w:val="28"/>
          <w:lang w:val="bg-BG" w:eastAsia="bg-BG"/>
        </w:rPr>
      </w:pPr>
    </w:p>
    <w:p w14:paraId="1E072C30" w14:textId="77777777" w:rsidR="000D15C6" w:rsidRDefault="000D15C6" w:rsidP="005115F1">
      <w:pPr>
        <w:spacing w:line="0" w:lineRule="atLeast"/>
        <w:ind w:left="480"/>
        <w:jc w:val="both"/>
        <w:rPr>
          <w:rFonts w:cs="Arial"/>
          <w:b/>
          <w:i/>
          <w:sz w:val="28"/>
          <w:szCs w:val="28"/>
          <w:lang w:val="bg-BG" w:eastAsia="bg-BG"/>
        </w:rPr>
      </w:pPr>
    </w:p>
    <w:p w14:paraId="74ABA08E" w14:textId="337FA19C" w:rsidR="00E02C69" w:rsidRDefault="00E02C69" w:rsidP="005115F1">
      <w:pPr>
        <w:spacing w:line="0" w:lineRule="atLeast"/>
        <w:ind w:left="480"/>
        <w:jc w:val="both"/>
        <w:rPr>
          <w:rFonts w:cs="Arial"/>
          <w:b/>
          <w:i/>
          <w:sz w:val="28"/>
          <w:szCs w:val="28"/>
          <w:lang w:val="bg-BG" w:eastAsia="bg-BG"/>
        </w:rPr>
      </w:pPr>
    </w:p>
    <w:p w14:paraId="42679C16" w14:textId="1BDBDD99" w:rsidR="00656003" w:rsidRDefault="00656003" w:rsidP="005115F1">
      <w:pPr>
        <w:spacing w:line="0" w:lineRule="atLeast"/>
        <w:ind w:left="480"/>
        <w:jc w:val="both"/>
        <w:rPr>
          <w:rFonts w:cs="Arial"/>
          <w:b/>
          <w:i/>
          <w:sz w:val="28"/>
          <w:szCs w:val="28"/>
          <w:lang w:val="bg-BG" w:eastAsia="bg-BG"/>
        </w:rPr>
      </w:pPr>
    </w:p>
    <w:p w14:paraId="5CD0F5BF" w14:textId="57707EF2" w:rsidR="00656003" w:rsidRDefault="00656003" w:rsidP="005115F1">
      <w:pPr>
        <w:spacing w:line="0" w:lineRule="atLeast"/>
        <w:ind w:left="480"/>
        <w:jc w:val="both"/>
        <w:rPr>
          <w:rFonts w:cs="Arial"/>
          <w:b/>
          <w:i/>
          <w:sz w:val="28"/>
          <w:szCs w:val="28"/>
          <w:lang w:val="bg-BG" w:eastAsia="bg-BG"/>
        </w:rPr>
      </w:pPr>
    </w:p>
    <w:p w14:paraId="11C2EC99" w14:textId="77777777" w:rsidR="00656003" w:rsidRDefault="00656003" w:rsidP="005115F1">
      <w:pPr>
        <w:spacing w:line="0" w:lineRule="atLeast"/>
        <w:ind w:left="480"/>
        <w:jc w:val="both"/>
        <w:rPr>
          <w:rFonts w:cs="Arial"/>
          <w:b/>
          <w:i/>
          <w:sz w:val="28"/>
          <w:szCs w:val="28"/>
          <w:lang w:val="bg-BG" w:eastAsia="bg-BG"/>
        </w:rPr>
      </w:pPr>
    </w:p>
    <w:p w14:paraId="3BE44F52" w14:textId="77777777" w:rsidR="00E02C69" w:rsidRDefault="00E02C69" w:rsidP="00E02C69">
      <w:pPr>
        <w:spacing w:line="0" w:lineRule="atLeast"/>
        <w:ind w:left="480"/>
        <w:rPr>
          <w:rFonts w:cs="Arial"/>
          <w:b/>
          <w:i/>
          <w:sz w:val="28"/>
          <w:szCs w:val="28"/>
          <w:lang w:val="bg-BG" w:eastAsia="bg-BG"/>
        </w:rPr>
      </w:pPr>
    </w:p>
    <w:p w14:paraId="18F79BD4" w14:textId="77777777" w:rsidR="000D15C6" w:rsidRDefault="000D15C6" w:rsidP="005115F1">
      <w:pPr>
        <w:spacing w:line="0" w:lineRule="atLeast"/>
        <w:ind w:left="480"/>
        <w:jc w:val="both"/>
        <w:rPr>
          <w:rFonts w:cs="Arial"/>
          <w:b/>
          <w:i/>
          <w:sz w:val="28"/>
          <w:szCs w:val="28"/>
          <w:lang w:val="bg-BG" w:eastAsia="bg-BG"/>
        </w:rPr>
      </w:pPr>
    </w:p>
    <w:p w14:paraId="6AF34719" w14:textId="1436E4E3" w:rsidR="005115F1" w:rsidRDefault="005115F1" w:rsidP="005115F1">
      <w:pPr>
        <w:spacing w:line="0" w:lineRule="atLeast"/>
        <w:ind w:left="480"/>
        <w:jc w:val="both"/>
        <w:rPr>
          <w:rFonts w:cs="Arial"/>
          <w:sz w:val="28"/>
          <w:szCs w:val="28"/>
          <w:lang w:val="bg-BG" w:eastAsia="bg-BG"/>
        </w:rPr>
      </w:pPr>
      <w:r w:rsidRPr="00B56522">
        <w:rPr>
          <w:rFonts w:cs="Arial"/>
          <w:b/>
          <w:i/>
          <w:sz w:val="28"/>
          <w:szCs w:val="28"/>
          <w:lang w:val="bg-BG" w:eastAsia="bg-BG"/>
        </w:rPr>
        <w:t>ПО ПОСОКА НА ПЕРСОНАЛА</w:t>
      </w:r>
      <w:r w:rsidRPr="00B56522">
        <w:rPr>
          <w:rFonts w:cs="Arial"/>
          <w:sz w:val="28"/>
          <w:szCs w:val="28"/>
          <w:lang w:val="bg-BG" w:eastAsia="bg-BG"/>
        </w:rPr>
        <w:t>:</w:t>
      </w:r>
    </w:p>
    <w:p w14:paraId="11FB71DC" w14:textId="77777777" w:rsidR="005115F1" w:rsidRPr="002B157A" w:rsidRDefault="005115F1" w:rsidP="005115F1">
      <w:pPr>
        <w:spacing w:line="0" w:lineRule="atLeast"/>
        <w:ind w:left="480"/>
        <w:jc w:val="both"/>
        <w:rPr>
          <w:rFonts w:cs="Arial"/>
          <w:sz w:val="28"/>
          <w:szCs w:val="28"/>
          <w:lang w:val="bg-BG" w:eastAsia="bg-BG"/>
        </w:rPr>
      </w:pPr>
    </w:p>
    <w:p w14:paraId="764BCE6C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Спазване на медицинските изисквания към здравните документи на новопостъпилите служители и актуализиране редовно същите на работещите;</w:t>
      </w:r>
    </w:p>
    <w:p w14:paraId="553B0CB4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Контрол на дейностите на учители и помощно-обслужващ персонал в решаване на здравни проблеми на децата;</w:t>
      </w:r>
    </w:p>
    <w:p w14:paraId="55633ED0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Грижа за здравословното състояние на служителите с цел добрата им работоспособност и опазване здравето на децата;</w:t>
      </w:r>
    </w:p>
    <w:p w14:paraId="5B6DA134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Контрол на храната;</w:t>
      </w:r>
    </w:p>
    <w:p w14:paraId="17CE3A75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Системен и строг контрол върху хигиената в детското заведение с приоритет на групите.</w:t>
      </w:r>
    </w:p>
    <w:p w14:paraId="2DDD979E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Стриктно спазване изискванията на медицинските органи при епидемия и карантина;</w:t>
      </w:r>
    </w:p>
    <w:p w14:paraId="290E5F2B" w14:textId="77777777" w:rsidR="005115F1" w:rsidRPr="00996879" w:rsidRDefault="005115F1" w:rsidP="005115F1">
      <w:pPr>
        <w:tabs>
          <w:tab w:val="left" w:pos="873"/>
        </w:tabs>
        <w:spacing w:line="185" w:lineRule="auto"/>
        <w:ind w:right="200"/>
        <w:jc w:val="both"/>
        <w:rPr>
          <w:rFonts w:ascii="Wingdings" w:eastAsia="Wingdings" w:hAnsi="Wingdings" w:cs="Arial"/>
          <w:szCs w:val="24"/>
          <w:vertAlign w:val="superscript"/>
          <w:lang w:val="bg-BG" w:eastAsia="bg-BG"/>
        </w:rPr>
      </w:pPr>
    </w:p>
    <w:p w14:paraId="2765B523" w14:textId="77777777" w:rsidR="005115F1" w:rsidRPr="00B56522" w:rsidRDefault="005115F1" w:rsidP="005115F1">
      <w:pPr>
        <w:spacing w:line="6" w:lineRule="exact"/>
        <w:jc w:val="both"/>
        <w:rPr>
          <w:rFonts w:ascii="Wingdings" w:eastAsia="Wingdings" w:hAnsi="Wingdings" w:cs="Arial"/>
          <w:sz w:val="28"/>
          <w:szCs w:val="28"/>
          <w:vertAlign w:val="superscript"/>
          <w:lang w:val="bg-BG" w:eastAsia="bg-BG"/>
        </w:rPr>
      </w:pPr>
    </w:p>
    <w:p w14:paraId="03E2C241" w14:textId="30D75289" w:rsidR="005115F1" w:rsidRPr="00390054" w:rsidRDefault="005115F1" w:rsidP="00390054">
      <w:pPr>
        <w:pStyle w:val="a3"/>
        <w:numPr>
          <w:ilvl w:val="1"/>
          <w:numId w:val="3"/>
        </w:numPr>
        <w:spacing w:line="0" w:lineRule="atLeast"/>
        <w:ind w:left="0" w:firstLine="142"/>
        <w:jc w:val="both"/>
        <w:rPr>
          <w:b/>
          <w:i/>
          <w:sz w:val="28"/>
          <w:szCs w:val="28"/>
        </w:rPr>
      </w:pPr>
      <w:r w:rsidRPr="00390054">
        <w:rPr>
          <w:b/>
          <w:i/>
          <w:sz w:val="28"/>
          <w:szCs w:val="28"/>
        </w:rPr>
        <w:t>П</w:t>
      </w:r>
      <w:r w:rsidR="00390054">
        <w:rPr>
          <w:b/>
          <w:i/>
          <w:sz w:val="28"/>
          <w:szCs w:val="28"/>
          <w:lang w:val="en-US"/>
        </w:rPr>
        <w:t>o</w:t>
      </w:r>
      <w:r w:rsidRPr="00390054">
        <w:rPr>
          <w:b/>
          <w:i/>
          <w:sz w:val="28"/>
          <w:szCs w:val="28"/>
        </w:rPr>
        <w:t xml:space="preserve"> </w:t>
      </w:r>
      <w:r w:rsidR="00390054">
        <w:rPr>
          <w:b/>
          <w:i/>
          <w:sz w:val="28"/>
          <w:szCs w:val="28"/>
        </w:rPr>
        <w:t>посока</w:t>
      </w:r>
      <w:r w:rsidRPr="00390054">
        <w:rPr>
          <w:b/>
          <w:i/>
          <w:sz w:val="28"/>
          <w:szCs w:val="28"/>
        </w:rPr>
        <w:t xml:space="preserve"> </w:t>
      </w:r>
      <w:r w:rsidR="00390054">
        <w:rPr>
          <w:b/>
          <w:i/>
          <w:sz w:val="28"/>
          <w:szCs w:val="28"/>
        </w:rPr>
        <w:t>на родителите</w:t>
      </w:r>
      <w:r w:rsidRPr="00390054">
        <w:rPr>
          <w:b/>
          <w:i/>
          <w:sz w:val="28"/>
          <w:szCs w:val="28"/>
        </w:rPr>
        <w:t>:</w:t>
      </w:r>
    </w:p>
    <w:p w14:paraId="2D42F67B" w14:textId="77777777" w:rsidR="005115F1" w:rsidRPr="00B56522" w:rsidRDefault="005115F1" w:rsidP="005115F1">
      <w:pPr>
        <w:spacing w:line="0" w:lineRule="atLeast"/>
        <w:ind w:left="400"/>
        <w:jc w:val="both"/>
        <w:rPr>
          <w:rFonts w:cs="Arial"/>
          <w:b/>
          <w:i/>
          <w:sz w:val="28"/>
          <w:szCs w:val="28"/>
          <w:lang w:val="bg-BG" w:eastAsia="bg-BG"/>
        </w:rPr>
      </w:pPr>
    </w:p>
    <w:p w14:paraId="7CF68F5E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Съвети и изисквания, относно здравословното състояние на децата, личната им хигиена, психически комфорт;</w:t>
      </w:r>
    </w:p>
    <w:p w14:paraId="19E6FC51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информация за менюто на децата, изнесено на определено за целта място;</w:t>
      </w:r>
    </w:p>
    <w:p w14:paraId="4D6A69F2" w14:textId="77777777" w:rsidR="005115F1" w:rsidRPr="00996879" w:rsidRDefault="005115F1" w:rsidP="001142CA">
      <w:pPr>
        <w:numPr>
          <w:ilvl w:val="0"/>
          <w:numId w:val="12"/>
        </w:numPr>
        <w:spacing w:line="360" w:lineRule="auto"/>
        <w:ind w:left="284" w:right="42" w:firstLine="142"/>
        <w:jc w:val="both"/>
        <w:rPr>
          <w:szCs w:val="24"/>
          <w:lang w:val="bg-BG"/>
        </w:rPr>
      </w:pPr>
      <w:r w:rsidRPr="00996879">
        <w:rPr>
          <w:szCs w:val="24"/>
          <w:lang w:val="bg-BG"/>
        </w:rPr>
        <w:t>Своевременно свеждане до знанието на родителите резултатите от прегледи, изследвания и други медицински мероприятия;</w:t>
      </w:r>
    </w:p>
    <w:p w14:paraId="1E734366" w14:textId="77777777" w:rsidR="00F37595" w:rsidRDefault="005115F1" w:rsidP="00F37595">
      <w:pPr>
        <w:spacing w:line="360" w:lineRule="auto"/>
        <w:ind w:left="426" w:right="42"/>
        <w:jc w:val="both"/>
        <w:rPr>
          <w:sz w:val="28"/>
          <w:szCs w:val="28"/>
          <w:lang w:val="bg-BG"/>
        </w:rPr>
      </w:pPr>
      <w:r w:rsidRPr="00996879">
        <w:rPr>
          <w:szCs w:val="24"/>
          <w:lang w:val="bg-BG"/>
        </w:rPr>
        <w:t>Осигуряване на образователна информация по актуални здравни проблеми, епидемии и карантини - дипляни, табла, схеми и други</w:t>
      </w:r>
      <w:r w:rsidRPr="002B157A">
        <w:rPr>
          <w:sz w:val="28"/>
          <w:szCs w:val="28"/>
          <w:lang w:val="bg-BG"/>
        </w:rPr>
        <w:t>.</w:t>
      </w:r>
    </w:p>
    <w:p w14:paraId="436F675D" w14:textId="74663594" w:rsidR="00F37595" w:rsidRPr="00DC103C" w:rsidRDefault="00F37595" w:rsidP="001142CA">
      <w:pPr>
        <w:pStyle w:val="a3"/>
        <w:numPr>
          <w:ilvl w:val="1"/>
          <w:numId w:val="3"/>
        </w:numPr>
        <w:spacing w:line="0" w:lineRule="atLeast"/>
        <w:ind w:left="0" w:firstLine="142"/>
        <w:jc w:val="both"/>
        <w:rPr>
          <w:b/>
          <w:i/>
          <w:sz w:val="28"/>
          <w:szCs w:val="28"/>
        </w:rPr>
      </w:pPr>
      <w:r w:rsidRPr="00DC103C">
        <w:rPr>
          <w:b/>
          <w:i/>
          <w:sz w:val="28"/>
          <w:szCs w:val="28"/>
        </w:rPr>
        <w:t>Програма за превенция на</w:t>
      </w:r>
      <w:r w:rsidR="00DC103C" w:rsidRPr="00DC103C">
        <w:rPr>
          <w:b/>
          <w:i/>
          <w:sz w:val="28"/>
          <w:szCs w:val="28"/>
        </w:rPr>
        <w:t xml:space="preserve"> отпадането от образователната система</w:t>
      </w:r>
      <w:r w:rsidRPr="00DC103C">
        <w:rPr>
          <w:b/>
          <w:i/>
          <w:sz w:val="28"/>
          <w:szCs w:val="28"/>
        </w:rPr>
        <w:t xml:space="preserve"> </w:t>
      </w:r>
    </w:p>
    <w:p w14:paraId="31F663A9" w14:textId="505A5404" w:rsidR="00F43D77" w:rsidRDefault="00BC5EB9" w:rsidP="00EA4AD1">
      <w:pPr>
        <w:pStyle w:val="a3"/>
        <w:spacing w:line="360" w:lineRule="auto"/>
        <w:ind w:left="142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</w:t>
      </w:r>
      <w:r w:rsidR="001E0204">
        <w:rPr>
          <w:rFonts w:eastAsiaTheme="minorEastAsia"/>
          <w:color w:val="000000"/>
          <w:lang w:val="ru-RU" w:eastAsia="ru-RU"/>
        </w:rPr>
        <w:t xml:space="preserve">  </w:t>
      </w:r>
      <w:r>
        <w:rPr>
          <w:rFonts w:eastAsiaTheme="minorEastAsia"/>
          <w:color w:val="000000"/>
          <w:lang w:val="ru-RU" w:eastAsia="ru-RU"/>
        </w:rPr>
        <w:t xml:space="preserve">   </w:t>
      </w:r>
      <w:r w:rsidR="00F43D77" w:rsidRPr="00F43D77">
        <w:rPr>
          <w:rFonts w:eastAsiaTheme="minorEastAsia"/>
          <w:color w:val="000000"/>
          <w:lang w:val="ru-RU" w:eastAsia="ru-RU"/>
        </w:rPr>
        <w:t>Програмата за превенция от отпадането о образователната система</w:t>
      </w:r>
      <w:r w:rsidR="00F43D77">
        <w:rPr>
          <w:rFonts w:eastAsiaTheme="minorEastAsia"/>
          <w:color w:val="000000"/>
          <w:lang w:val="ru-RU" w:eastAsia="ru-RU"/>
        </w:rPr>
        <w:t xml:space="preserve"> на детска градина</w:t>
      </w:r>
    </w:p>
    <w:p w14:paraId="69CECA2F" w14:textId="6ACC2D9B" w:rsidR="00DC103C" w:rsidRDefault="001E0204" w:rsidP="00EA4AD1">
      <w:pPr>
        <w:pStyle w:val="a3"/>
        <w:spacing w:line="360" w:lineRule="auto"/>
        <w:ind w:left="142"/>
        <w:jc w:val="both"/>
      </w:pPr>
      <w:r>
        <w:rPr>
          <w:rFonts w:eastAsiaTheme="minorEastAsia"/>
          <w:color w:val="000000"/>
          <w:lang w:val="ru-RU" w:eastAsia="ru-RU"/>
        </w:rPr>
        <w:t xml:space="preserve">     </w:t>
      </w:r>
      <w:r w:rsidR="00F43D77">
        <w:rPr>
          <w:rFonts w:eastAsiaTheme="minorEastAsia"/>
          <w:color w:val="000000"/>
          <w:lang w:val="ru-RU" w:eastAsia="ru-RU"/>
        </w:rPr>
        <w:t xml:space="preserve"> </w:t>
      </w:r>
      <w:r w:rsidR="00691C30">
        <w:t xml:space="preserve"> Щурче</w:t>
      </w:r>
      <w:r w:rsidR="00F43D77" w:rsidRPr="00996879">
        <w:t>”</w:t>
      </w:r>
      <w:r w:rsidR="00691C30">
        <w:t xml:space="preserve"> </w:t>
      </w:r>
      <w:r w:rsidR="00F43D77">
        <w:t xml:space="preserve"> е разработена в съоветствие с:</w:t>
      </w:r>
    </w:p>
    <w:p w14:paraId="2C5ABB89" w14:textId="64CEFE53" w:rsidR="00F43D77" w:rsidRPr="00F43D77" w:rsidRDefault="00F43D77">
      <w:pPr>
        <w:pStyle w:val="a3"/>
        <w:numPr>
          <w:ilvl w:val="0"/>
          <w:numId w:val="57"/>
        </w:numPr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t xml:space="preserve">Стратегия за намаляване дела на преждевременно напусналите образователната система (2013-2020г.), приета от Министерски съвет с протокол </w:t>
      </w:r>
      <w:r w:rsidRPr="00996879">
        <w:t>№</w:t>
      </w:r>
      <w:r>
        <w:t>44/30.10.2013г.</w:t>
      </w:r>
    </w:p>
    <w:p w14:paraId="2EB9AFA5" w14:textId="4293B930" w:rsidR="00F43D77" w:rsidRPr="00BC5EB9" w:rsidRDefault="00BC5EB9">
      <w:pPr>
        <w:pStyle w:val="a3"/>
        <w:numPr>
          <w:ilvl w:val="0"/>
          <w:numId w:val="57"/>
        </w:numPr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t>Решение №373/05.07.2017г. на Министерски съвет – гр. София, за създаване на Механизъм за съвместна работа на институциите по обхващане и задържане в образователната система на деца и ученици в училищна възраст</w:t>
      </w:r>
    </w:p>
    <w:p w14:paraId="47A6D48F" w14:textId="154F7A91" w:rsidR="00BC5EB9" w:rsidRDefault="001E0204" w:rsidP="00EA4AD1">
      <w:pPr>
        <w:pStyle w:val="a3"/>
        <w:spacing w:line="360" w:lineRule="auto"/>
        <w:ind w:left="502"/>
        <w:jc w:val="both"/>
      </w:pPr>
      <w:r>
        <w:t xml:space="preserve">   </w:t>
      </w:r>
      <w:r w:rsidR="00BC5EB9">
        <w:t xml:space="preserve">Според изнесения анализ на състоянието в областта, една от групите с повишен риск за преждевременно напускане от училище още в етапа на предучилищното образование е групата на децата, които трайно не посещават детска градина, което води до обучителни затруднения в училище. Най- </w:t>
      </w:r>
      <w:r w:rsidR="00294276">
        <w:t>г</w:t>
      </w:r>
      <w:r w:rsidR="00BC5EB9">
        <w:t>оляма е целевата група на деца, които по семейни причини или н</w:t>
      </w:r>
      <w:r w:rsidR="00294276">
        <w:t>е</w:t>
      </w:r>
      <w:r w:rsidR="00BC5EB9">
        <w:t xml:space="preserve"> са постъпвали в рамките на предучилищният етап на образователната система или са постъпили, но отново по семейни причини са прекъснали</w:t>
      </w:r>
      <w:r w:rsidR="00691C30">
        <w:t>, респективно отпаднали.</w:t>
      </w:r>
      <w:r w:rsidR="0045351F">
        <w:t xml:space="preserve"> и др.</w:t>
      </w:r>
      <w:r w:rsidR="00A30793">
        <w:t xml:space="preserve"> През по</w:t>
      </w:r>
      <w:r w:rsidR="00691C30">
        <w:t>следните години има  деца</w:t>
      </w:r>
      <w:r w:rsidR="00A30793">
        <w:t>, които са заминали в чужбина. Между България и страните, към които е насочен основният емигрантски поток, липсват механизми за обмен на данни и проследяване, каква част от заминалите в чужбина ученици продължават обучението си.</w:t>
      </w:r>
    </w:p>
    <w:p w14:paraId="28F26389" w14:textId="5B306F28" w:rsidR="0068061C" w:rsidRDefault="0068061C" w:rsidP="00A3359D">
      <w:pPr>
        <w:pStyle w:val="a3"/>
        <w:spacing w:line="360" w:lineRule="auto"/>
        <w:ind w:left="502"/>
        <w:jc w:val="both"/>
      </w:pPr>
      <w:r>
        <w:t xml:space="preserve">    Подходът за проява на социално отговорно поведение на</w:t>
      </w:r>
      <w:r w:rsidR="00610738">
        <w:t xml:space="preserve"> институцията в изпълнение на националните ключови и стратегически докумени, както и за реализиране на държавната и общински политики в областта, са разработени  основни акценти на </w:t>
      </w:r>
      <w:r w:rsidR="00691C30">
        <w:t>програмата на детска градина „Щурче</w:t>
      </w:r>
      <w:r w:rsidR="00610738">
        <w:t>“  както следва:</w:t>
      </w:r>
    </w:p>
    <w:p w14:paraId="2C5E49C9" w14:textId="5987D5B3" w:rsidR="00610738" w:rsidRDefault="00610738">
      <w:pPr>
        <w:pStyle w:val="a3"/>
        <w:numPr>
          <w:ilvl w:val="0"/>
          <w:numId w:val="59"/>
        </w:numPr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9C3A43">
        <w:rPr>
          <w:rFonts w:eastAsiaTheme="minorEastAsia"/>
          <w:color w:val="000000"/>
          <w:lang w:val="ru-RU" w:eastAsia="ru-RU"/>
        </w:rPr>
        <w:t>Разработване на конкретни мерки, свързани с превенцията по отношение справянето с риска от отпадане от образователната система.</w:t>
      </w:r>
    </w:p>
    <w:p w14:paraId="5EC9C3FF" w14:textId="46F13C47" w:rsidR="00610738" w:rsidRDefault="00610738">
      <w:pPr>
        <w:pStyle w:val="a3"/>
        <w:numPr>
          <w:ilvl w:val="0"/>
          <w:numId w:val="59"/>
        </w:numPr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9C3A43">
        <w:rPr>
          <w:rFonts w:eastAsiaTheme="minorEastAsia"/>
          <w:color w:val="000000"/>
          <w:lang w:val="ru-RU" w:eastAsia="ru-RU"/>
        </w:rPr>
        <w:t>Засилена кампанийно – информационна дейност за популяризиране ползите от образование.</w:t>
      </w:r>
    </w:p>
    <w:p w14:paraId="00543900" w14:textId="5DE29F54" w:rsidR="00610738" w:rsidRPr="009C3A43" w:rsidRDefault="00610738">
      <w:pPr>
        <w:pStyle w:val="a3"/>
        <w:numPr>
          <w:ilvl w:val="0"/>
          <w:numId w:val="59"/>
        </w:numPr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9C3A43">
        <w:rPr>
          <w:rFonts w:eastAsiaTheme="minorEastAsia"/>
          <w:color w:val="000000"/>
          <w:lang w:val="ru-RU" w:eastAsia="ru-RU"/>
        </w:rPr>
        <w:t>Обмен на добри и работещи практики, а в случай на неприложимост, проява на подход търсещ</w:t>
      </w:r>
      <w:r w:rsidR="00133548" w:rsidRPr="009C3A43">
        <w:rPr>
          <w:rFonts w:eastAsiaTheme="minorEastAsia"/>
          <w:color w:val="000000"/>
          <w:lang w:val="ru-RU" w:eastAsia="ru-RU"/>
        </w:rPr>
        <w:t xml:space="preserve"> най-доброто  индивидуално решение за всяка от заинтересованите страни.</w:t>
      </w:r>
    </w:p>
    <w:p w14:paraId="4A76491C" w14:textId="59D17A05" w:rsidR="002D0AE2" w:rsidRDefault="009C3A43" w:rsidP="009C3A43">
      <w:pPr>
        <w:spacing w:line="360" w:lineRule="auto"/>
        <w:jc w:val="both"/>
        <w:rPr>
          <w:lang w:val="bg-BG"/>
        </w:rPr>
      </w:pPr>
      <w:r>
        <w:rPr>
          <w:rFonts w:eastAsiaTheme="minorEastAsia"/>
          <w:color w:val="000000"/>
          <w:lang w:val="en-US" w:eastAsia="ru-RU"/>
        </w:rPr>
        <w:t xml:space="preserve">      </w:t>
      </w:r>
      <w:r w:rsidR="002D0AE2" w:rsidRPr="002D0AE2">
        <w:rPr>
          <w:rFonts w:eastAsiaTheme="minorEastAsia"/>
          <w:color w:val="000000"/>
          <w:lang w:val="ru-RU" w:eastAsia="ru-RU"/>
        </w:rPr>
        <w:t xml:space="preserve">Програма на детска градина </w:t>
      </w:r>
      <w:r w:rsidR="00691C30">
        <w:t xml:space="preserve"> „Щурче</w:t>
      </w:r>
      <w:r w:rsidR="002D0AE2">
        <w:t>“</w:t>
      </w:r>
      <w:r w:rsidR="002D0AE2">
        <w:rPr>
          <w:lang w:val="bg-BG"/>
        </w:rPr>
        <w:t>:</w:t>
      </w:r>
    </w:p>
    <w:p w14:paraId="531A79D4" w14:textId="79E22DF1" w:rsidR="002D0AE2" w:rsidRDefault="002D0AE2">
      <w:pPr>
        <w:pStyle w:val="a3"/>
        <w:numPr>
          <w:ilvl w:val="0"/>
          <w:numId w:val="58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E02C69">
        <w:rPr>
          <w:rFonts w:eastAsiaTheme="minorEastAsia"/>
          <w:color w:val="000000"/>
          <w:lang w:eastAsia="ru-RU"/>
        </w:rPr>
        <w:t>Разработване и изпълнение специфични политики и системи за намаляване на риска от преждевременно напускане на образователната система.</w:t>
      </w:r>
    </w:p>
    <w:p w14:paraId="06AAA109" w14:textId="23374954" w:rsidR="002D0AE2" w:rsidRDefault="002D0AE2">
      <w:pPr>
        <w:pStyle w:val="a3"/>
        <w:numPr>
          <w:ilvl w:val="0"/>
          <w:numId w:val="58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E02C69">
        <w:rPr>
          <w:rFonts w:eastAsiaTheme="minorEastAsia"/>
          <w:color w:val="000000"/>
          <w:lang w:eastAsia="ru-RU"/>
        </w:rPr>
        <w:t>Усъвършенстване работата на педагогическите екипи по разработване и изпълнение на свои програми, в резултат на к</w:t>
      </w:r>
      <w:r w:rsidR="00294276">
        <w:rPr>
          <w:rFonts w:eastAsiaTheme="minorEastAsia"/>
          <w:color w:val="000000"/>
          <w:lang w:eastAsia="ru-RU"/>
        </w:rPr>
        <w:t>о</w:t>
      </w:r>
      <w:r w:rsidRPr="00E02C69">
        <w:rPr>
          <w:rFonts w:eastAsiaTheme="minorEastAsia"/>
          <w:color w:val="000000"/>
          <w:lang w:eastAsia="ru-RU"/>
        </w:rPr>
        <w:t>ето да намалее броят на децата в риск о отпадане.</w:t>
      </w:r>
    </w:p>
    <w:p w14:paraId="65F04690" w14:textId="27BD92E7" w:rsidR="002D0AE2" w:rsidRDefault="002D0AE2">
      <w:pPr>
        <w:pStyle w:val="a3"/>
        <w:numPr>
          <w:ilvl w:val="0"/>
          <w:numId w:val="58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E02C69">
        <w:rPr>
          <w:rFonts w:eastAsiaTheme="minorEastAsia"/>
          <w:color w:val="000000"/>
          <w:lang w:eastAsia="ru-RU"/>
        </w:rPr>
        <w:t>Увеличаване разнообразието и ефективността на прилаганите в детската градина мерки и дейности за превенция и намаляване на риска от преждевременно напускане на образователната система, чрез подкрепа и публично оповестяване на добри практики и политики.</w:t>
      </w:r>
    </w:p>
    <w:p w14:paraId="1BB4182C" w14:textId="2473EC6A" w:rsidR="002D0AE2" w:rsidRPr="00E02C69" w:rsidRDefault="00DC62DA">
      <w:pPr>
        <w:pStyle w:val="a3"/>
        <w:numPr>
          <w:ilvl w:val="0"/>
          <w:numId w:val="58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E02C69">
        <w:rPr>
          <w:rFonts w:eastAsiaTheme="minorEastAsia"/>
          <w:color w:val="000000"/>
          <w:lang w:eastAsia="ru-RU"/>
        </w:rPr>
        <w:t>Поддържане облика на</w:t>
      </w:r>
      <w:r w:rsidR="00781F47" w:rsidRPr="00E02C69">
        <w:rPr>
          <w:rFonts w:eastAsiaTheme="minorEastAsia"/>
          <w:color w:val="000000"/>
          <w:lang w:eastAsia="ru-RU"/>
        </w:rPr>
        <w:t xml:space="preserve"> </w:t>
      </w:r>
      <w:r w:rsidRPr="00E02C69">
        <w:rPr>
          <w:rFonts w:eastAsiaTheme="minorEastAsia"/>
          <w:color w:val="000000"/>
          <w:lang w:eastAsia="ru-RU"/>
        </w:rPr>
        <w:t>институцията</w:t>
      </w:r>
      <w:r w:rsidR="00781F47" w:rsidRPr="00E02C69">
        <w:rPr>
          <w:rFonts w:eastAsiaTheme="minorEastAsia"/>
          <w:color w:val="000000"/>
          <w:lang w:eastAsia="ru-RU"/>
        </w:rPr>
        <w:t>, както и доброто и авторитетното и име в обществото.</w:t>
      </w:r>
    </w:p>
    <w:p w14:paraId="3DAF62FB" w14:textId="2F93A312" w:rsidR="00DC62DA" w:rsidRDefault="00781F47" w:rsidP="009C3A43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>В изпълнение целит</w:t>
      </w:r>
      <w:r w:rsidR="00E02C69">
        <w:rPr>
          <w:rFonts w:eastAsiaTheme="minorEastAsia"/>
          <w:color w:val="000000"/>
          <w:lang w:val="en-US" w:eastAsia="ru-RU"/>
        </w:rPr>
        <w:t>e</w:t>
      </w:r>
      <w:r>
        <w:rPr>
          <w:rFonts w:eastAsiaTheme="minorEastAsia"/>
          <w:color w:val="000000"/>
          <w:lang w:val="bg-BG" w:eastAsia="ru-RU"/>
        </w:rPr>
        <w:t xml:space="preserve"> на програмата се очаква и приносът на всички ангажирани лица и институции за да бъдат постигнати следните резултати:</w:t>
      </w:r>
    </w:p>
    <w:p w14:paraId="1CB2DF20" w14:textId="39D6D152" w:rsidR="004B189D" w:rsidRDefault="004B189D">
      <w:pPr>
        <w:pStyle w:val="a3"/>
        <w:numPr>
          <w:ilvl w:val="0"/>
          <w:numId w:val="60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5757F1">
        <w:rPr>
          <w:rFonts w:eastAsiaTheme="minorEastAsia"/>
          <w:color w:val="000000"/>
          <w:lang w:eastAsia="ru-RU"/>
        </w:rPr>
        <w:t>Приложен единен комплекс от полиики, планове и мерки на ниво детска градина, съответстващи на регионалните и национални доктрини и основаващи се на ситемно наблюдение, анализ, оценка, прогноза, редовна отчетност и прозрачност, от които да произтичат, коригиращи резлизираните политики действия.</w:t>
      </w:r>
    </w:p>
    <w:p w14:paraId="1B9B8E43" w14:textId="70E5D9C5" w:rsidR="004B189D" w:rsidRDefault="004B189D">
      <w:pPr>
        <w:pStyle w:val="a3"/>
        <w:numPr>
          <w:ilvl w:val="0"/>
          <w:numId w:val="60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5757F1">
        <w:rPr>
          <w:rFonts w:eastAsiaTheme="minorEastAsia"/>
          <w:color w:val="000000"/>
          <w:lang w:eastAsia="ru-RU"/>
        </w:rPr>
        <w:t>Осигуряване на равен достъп за качествено образование</w:t>
      </w:r>
      <w:r w:rsidR="00B033A3" w:rsidRPr="005757F1">
        <w:rPr>
          <w:rFonts w:eastAsiaTheme="minorEastAsia"/>
          <w:color w:val="000000"/>
          <w:lang w:eastAsia="ru-RU"/>
        </w:rPr>
        <w:t xml:space="preserve"> и ефективно възпитание и съобразяване на процеса с инивидуалните и възрастови особености на респондените, включително статут на деца от съответни етнически общности, както и този на децата със статут на специални образователни потребности или с хронични заболявания.</w:t>
      </w:r>
    </w:p>
    <w:p w14:paraId="04691BF1" w14:textId="02875C29" w:rsidR="00B033A3" w:rsidRPr="005757F1" w:rsidRDefault="00B033A3">
      <w:pPr>
        <w:pStyle w:val="a3"/>
        <w:numPr>
          <w:ilvl w:val="0"/>
          <w:numId w:val="60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5757F1">
        <w:rPr>
          <w:rFonts w:eastAsiaTheme="minorEastAsia"/>
          <w:color w:val="000000"/>
          <w:lang w:eastAsia="ru-RU"/>
        </w:rPr>
        <w:t>Повишен обхват на децата от подготвителните групи в детската градина, чрез насърчаване на редовно посещаване.</w:t>
      </w:r>
    </w:p>
    <w:p w14:paraId="0DDAF02E" w14:textId="77777777" w:rsidR="00646A7C" w:rsidRDefault="00636303" w:rsidP="00C078F0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 xml:space="preserve">     Постигането на определените цели и очаквните резултати ще бъде наблюдавано и измерено чрез количествени индикатори, със съответна критериална система към всяка конкретна мярка и норма. </w:t>
      </w:r>
    </w:p>
    <w:p w14:paraId="53260867" w14:textId="60CC04A4" w:rsidR="00636303" w:rsidRPr="00646A7C" w:rsidRDefault="00636303" w:rsidP="00C078F0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 xml:space="preserve">     </w:t>
      </w:r>
      <w:r w:rsidRPr="00636303">
        <w:rPr>
          <w:rFonts w:eastAsiaTheme="minorEastAsia"/>
          <w:b/>
          <w:bCs/>
          <w:color w:val="000000"/>
          <w:lang w:val="bg-BG" w:eastAsia="ru-RU"/>
        </w:rPr>
        <w:t>План за изпълнение на програмата</w:t>
      </w:r>
    </w:p>
    <w:p w14:paraId="40354986" w14:textId="77777777" w:rsidR="00646A7C" w:rsidRDefault="00DB4816" w:rsidP="00C078F0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 xml:space="preserve">       </w:t>
      </w:r>
      <w:r w:rsidR="007C28D8" w:rsidRPr="007C28D8">
        <w:rPr>
          <w:rFonts w:eastAsiaTheme="minorEastAsia"/>
          <w:color w:val="000000"/>
          <w:lang w:val="bg-BG" w:eastAsia="ru-RU"/>
        </w:rPr>
        <w:t xml:space="preserve">За реализиране на </w:t>
      </w:r>
      <w:r w:rsidR="007C28D8">
        <w:rPr>
          <w:rFonts w:eastAsiaTheme="minorEastAsia"/>
          <w:color w:val="000000"/>
          <w:lang w:val="bg-BG" w:eastAsia="ru-RU"/>
        </w:rPr>
        <w:t>П</w:t>
      </w:r>
      <w:r w:rsidR="007C28D8" w:rsidRPr="007C28D8">
        <w:rPr>
          <w:rFonts w:eastAsiaTheme="minorEastAsia"/>
          <w:color w:val="000000"/>
          <w:lang w:val="bg-BG" w:eastAsia="ru-RU"/>
        </w:rPr>
        <w:t>лана</w:t>
      </w:r>
      <w:r>
        <w:rPr>
          <w:rFonts w:eastAsiaTheme="minorEastAsia"/>
          <w:color w:val="000000"/>
          <w:lang w:val="bg-BG" w:eastAsia="ru-RU"/>
        </w:rPr>
        <w:t xml:space="preserve"> и</w:t>
      </w:r>
      <w:r w:rsidR="007C28D8">
        <w:rPr>
          <w:rFonts w:eastAsiaTheme="minorEastAsia"/>
          <w:color w:val="000000"/>
          <w:lang w:val="bg-BG" w:eastAsia="ru-RU"/>
        </w:rPr>
        <w:t xml:space="preserve"> Програмата за изпълнението му, следва отчитане на подобрени резултати от обучението</w:t>
      </w:r>
      <w:r>
        <w:rPr>
          <w:rFonts w:eastAsiaTheme="minorEastAsia"/>
          <w:color w:val="000000"/>
          <w:lang w:val="bg-BG" w:eastAsia="ru-RU"/>
        </w:rPr>
        <w:t>, измерени от диагностичните процедури по ДОС, и осигурена подходяща образователна подкрепа за развитието на всяко дете, включително на деца от уязвими групи.</w:t>
      </w:r>
    </w:p>
    <w:p w14:paraId="4B0CE0A5" w14:textId="1029925F" w:rsidR="00DB4816" w:rsidRPr="00646A7C" w:rsidRDefault="00DB4816" w:rsidP="00C078F0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 xml:space="preserve">      </w:t>
      </w:r>
      <w:r w:rsidRPr="00DB4816">
        <w:rPr>
          <w:rFonts w:eastAsiaTheme="minorEastAsia"/>
          <w:b/>
          <w:bCs/>
          <w:color w:val="000000"/>
          <w:lang w:val="bg-BG" w:eastAsia="ru-RU"/>
        </w:rPr>
        <w:t>Политики за превенция на преждевременното напускане на образователната система</w:t>
      </w:r>
    </w:p>
    <w:p w14:paraId="027AC309" w14:textId="013A6D1C" w:rsidR="004B189D" w:rsidRDefault="00DB4816">
      <w:pPr>
        <w:pStyle w:val="a3"/>
        <w:numPr>
          <w:ilvl w:val="0"/>
          <w:numId w:val="61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B55713">
        <w:rPr>
          <w:rFonts w:eastAsiaTheme="minorEastAsia"/>
          <w:color w:val="000000"/>
          <w:lang w:eastAsia="ru-RU"/>
        </w:rPr>
        <w:t>Осигуряване на позиивен психосоциален микроклимат на територията на детската градина, атмосфера на доброжелателност и партниране във взаимоотношенията, управление и предотвратяване на конфликтите, дух на толерантност в многообразитео на мултикултурната среда.</w:t>
      </w:r>
    </w:p>
    <w:p w14:paraId="5D074A57" w14:textId="113F2C6D" w:rsidR="00DB4816" w:rsidRPr="00B55713" w:rsidRDefault="00B55713" w:rsidP="00B55713">
      <w:pPr>
        <w:spacing w:line="360" w:lineRule="auto"/>
        <w:jc w:val="both"/>
        <w:rPr>
          <w:rFonts w:eastAsiaTheme="minorEastAsia"/>
          <w:color w:val="000000"/>
          <w:lang w:eastAsia="ru-RU"/>
        </w:rPr>
      </w:pPr>
      <w:r>
        <w:rPr>
          <w:rFonts w:eastAsiaTheme="minorEastAsia"/>
          <w:color w:val="000000"/>
          <w:lang w:eastAsia="ru-RU"/>
        </w:rPr>
        <w:t xml:space="preserve">           1.1. </w:t>
      </w:r>
      <w:r w:rsidR="00DB4816" w:rsidRPr="00B55713">
        <w:rPr>
          <w:rFonts w:eastAsiaTheme="minorEastAsia"/>
          <w:color w:val="000000"/>
          <w:lang w:eastAsia="ru-RU"/>
        </w:rPr>
        <w:t>Разработване и изпълнение на политики в детската градина</w:t>
      </w:r>
    </w:p>
    <w:p w14:paraId="2D308695" w14:textId="41F19F7B" w:rsidR="002B3D70" w:rsidRDefault="002B3D70" w:rsidP="00C078F0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 xml:space="preserve">     </w:t>
      </w:r>
      <w:r w:rsidR="00DB4816">
        <w:rPr>
          <w:rFonts w:eastAsiaTheme="minorEastAsia"/>
          <w:color w:val="000000"/>
          <w:lang w:val="bg-BG" w:eastAsia="ru-RU"/>
        </w:rPr>
        <w:t>Актуализиране на задълженията на педагогически и непедагогически специалисти, чрез актуализиране на длъжностните характристики и останалите подзаконови нормативни актове</w:t>
      </w:r>
      <w:r>
        <w:rPr>
          <w:rFonts w:eastAsiaTheme="minorEastAsia"/>
          <w:color w:val="000000"/>
          <w:lang w:val="bg-BG" w:eastAsia="ru-RU"/>
        </w:rPr>
        <w:t xml:space="preserve"> в съответствие със законодателството.</w:t>
      </w:r>
    </w:p>
    <w:p w14:paraId="04B60225" w14:textId="7CF2739B" w:rsidR="002B3D70" w:rsidRDefault="002B3D70" w:rsidP="00C078F0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 xml:space="preserve">      </w:t>
      </w:r>
      <w:r w:rsidRPr="002B3D70">
        <w:rPr>
          <w:rFonts w:eastAsiaTheme="minorEastAsia"/>
          <w:color w:val="000000"/>
          <w:lang w:eastAsia="ru-RU"/>
        </w:rPr>
        <w:t xml:space="preserve">Отговорности </w:t>
      </w:r>
      <w:r>
        <w:rPr>
          <w:rFonts w:eastAsiaTheme="minorEastAsia"/>
          <w:color w:val="000000"/>
          <w:lang w:val="bg-BG" w:eastAsia="ru-RU"/>
        </w:rPr>
        <w:t>произичащи от процедурата за действие при неизвинени отсъствия. Съобразяване с промените за семейните помощи за деца и др.</w:t>
      </w:r>
    </w:p>
    <w:p w14:paraId="4FD072FA" w14:textId="6399A570" w:rsidR="002B3D70" w:rsidRDefault="002B3D70" w:rsidP="00C078F0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 xml:space="preserve">      Представяне на регулярни периодични доклади, за състоянието, напредъка и предприетите мерки в институцията.</w:t>
      </w:r>
    </w:p>
    <w:p w14:paraId="5B6E1999" w14:textId="6941726D" w:rsidR="002B3D70" w:rsidRDefault="002B3D70" w:rsidP="00C078F0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 xml:space="preserve">      Повишаване интереса на децата към работата в екип, чрез участие в различни кампании и събития.</w:t>
      </w:r>
    </w:p>
    <w:p w14:paraId="0230DF3A" w14:textId="1B04E240" w:rsidR="002B3D70" w:rsidRDefault="002B3D70" w:rsidP="00C078F0">
      <w:pPr>
        <w:spacing w:line="360" w:lineRule="auto"/>
        <w:jc w:val="both"/>
        <w:rPr>
          <w:rFonts w:eastAsiaTheme="minorEastAsia"/>
          <w:color w:val="000000"/>
          <w:lang w:val="bg-BG" w:eastAsia="ru-RU"/>
        </w:rPr>
      </w:pPr>
      <w:r>
        <w:rPr>
          <w:rFonts w:eastAsiaTheme="minorEastAsia"/>
          <w:color w:val="000000"/>
          <w:lang w:val="bg-BG" w:eastAsia="ru-RU"/>
        </w:rPr>
        <w:t xml:space="preserve">      Плани</w:t>
      </w:r>
      <w:r w:rsidR="00294276">
        <w:rPr>
          <w:rFonts w:eastAsiaTheme="minorEastAsia"/>
          <w:color w:val="000000"/>
          <w:lang w:val="bg-BG" w:eastAsia="ru-RU"/>
        </w:rPr>
        <w:t>р</w:t>
      </w:r>
      <w:r>
        <w:rPr>
          <w:rFonts w:eastAsiaTheme="minorEastAsia"/>
          <w:color w:val="000000"/>
          <w:lang w:val="bg-BG" w:eastAsia="ru-RU"/>
        </w:rPr>
        <w:t>ане и осъществяване на контрол за редовно и точно вписване на отсъствията на децата в ЗУД, в дневник и електронен дневник, за коректното и точно подаване на данните към Община Варна и към РУО-Варна.</w:t>
      </w:r>
    </w:p>
    <w:p w14:paraId="387F36FB" w14:textId="0723106E" w:rsidR="002B3D70" w:rsidRPr="00BB56A6" w:rsidRDefault="00BB56A6">
      <w:pPr>
        <w:pStyle w:val="a3"/>
        <w:numPr>
          <w:ilvl w:val="1"/>
          <w:numId w:val="61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>
        <w:rPr>
          <w:rFonts w:eastAsiaTheme="minorEastAsia"/>
          <w:color w:val="000000"/>
          <w:lang w:val="en-US" w:eastAsia="ru-RU"/>
        </w:rPr>
        <w:t xml:space="preserve"> </w:t>
      </w:r>
      <w:r w:rsidR="005D668E" w:rsidRPr="00BB56A6">
        <w:rPr>
          <w:rFonts w:eastAsiaTheme="minorEastAsia"/>
          <w:color w:val="000000"/>
          <w:lang w:eastAsia="ru-RU"/>
        </w:rPr>
        <w:t>Участие и управление на политиките, чрез включване в структуриран</w:t>
      </w:r>
      <w:r w:rsidR="00EF234F">
        <w:rPr>
          <w:rFonts w:eastAsiaTheme="minorEastAsia"/>
          <w:color w:val="000000"/>
          <w:lang w:eastAsia="ru-RU"/>
        </w:rPr>
        <w:t>и</w:t>
      </w:r>
      <w:r w:rsidR="005D668E" w:rsidRPr="00BB56A6">
        <w:rPr>
          <w:rFonts w:eastAsiaTheme="minorEastAsia"/>
          <w:color w:val="000000"/>
          <w:lang w:eastAsia="ru-RU"/>
        </w:rPr>
        <w:t>те регионални педагогически екипи. Брой проведени мероприятия и участия в кампании, брой участвали деца. Обхват – брой осъществени проверки. Участие в регионални и национални срещи с дирекори, експерти и представители на инситуции, органи и организации</w:t>
      </w:r>
      <w:r w:rsidR="00AB2D26" w:rsidRPr="00BB56A6">
        <w:rPr>
          <w:rFonts w:eastAsiaTheme="minorEastAsia"/>
          <w:color w:val="000000"/>
          <w:lang w:eastAsia="ru-RU"/>
        </w:rPr>
        <w:t>, в качеството и на заинтересовани страни по разработването на стратегически и ключови документи, касаещи ограничаването до степен на минимум на рисквете за институцията от отпадането на деца от образователната система, както и на ефективен механизъм за контрол на изпълнението им с обмен на най-успешните практики.</w:t>
      </w:r>
    </w:p>
    <w:p w14:paraId="5586100E" w14:textId="610E65E6" w:rsidR="00A15E3F" w:rsidRDefault="00F84661">
      <w:pPr>
        <w:pStyle w:val="a3"/>
        <w:numPr>
          <w:ilvl w:val="0"/>
          <w:numId w:val="61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6713A5">
        <w:rPr>
          <w:rFonts w:eastAsiaTheme="minorEastAsia"/>
          <w:color w:val="000000"/>
          <w:lang w:eastAsia="ru-RU"/>
        </w:rPr>
        <w:t>Повишаване качеството на образованието като предпоставка за развитие на личността на всяко дете и предотвратяване на хипотетичната възможност за преждевременното му напускане на образователната система.</w:t>
      </w:r>
    </w:p>
    <w:p w14:paraId="5E8BA93A" w14:textId="4B2B28E5" w:rsidR="009F48DE" w:rsidRDefault="009F48DE">
      <w:pPr>
        <w:pStyle w:val="a3"/>
        <w:numPr>
          <w:ilvl w:val="0"/>
          <w:numId w:val="61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6713A5">
        <w:rPr>
          <w:rFonts w:eastAsiaTheme="minorEastAsia"/>
          <w:color w:val="000000"/>
          <w:lang w:eastAsia="ru-RU"/>
        </w:rPr>
        <w:t>Осигуряване на достъп до образование и повишаване качеството на образование за децата от уязвими етнически общности.</w:t>
      </w:r>
    </w:p>
    <w:p w14:paraId="0C351706" w14:textId="23A57FF5" w:rsidR="00D23031" w:rsidRDefault="00D23031">
      <w:pPr>
        <w:pStyle w:val="a3"/>
        <w:numPr>
          <w:ilvl w:val="0"/>
          <w:numId w:val="61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6713A5">
        <w:rPr>
          <w:rFonts w:eastAsiaTheme="minorEastAsia"/>
          <w:color w:val="000000"/>
          <w:lang w:eastAsia="ru-RU"/>
        </w:rPr>
        <w:t>Достъп до качествено образование за деца и ученици със специални образователни потребности.</w:t>
      </w:r>
    </w:p>
    <w:p w14:paraId="26C08095" w14:textId="70A9277A" w:rsidR="00781F47" w:rsidRPr="006713A5" w:rsidRDefault="00D23031">
      <w:pPr>
        <w:pStyle w:val="a3"/>
        <w:numPr>
          <w:ilvl w:val="0"/>
          <w:numId w:val="61"/>
        </w:numPr>
        <w:spacing w:line="360" w:lineRule="auto"/>
        <w:jc w:val="both"/>
        <w:rPr>
          <w:rFonts w:eastAsiaTheme="minorEastAsia"/>
          <w:color w:val="000000"/>
          <w:lang w:eastAsia="ru-RU"/>
        </w:rPr>
      </w:pPr>
      <w:r w:rsidRPr="006713A5">
        <w:rPr>
          <w:rFonts w:eastAsiaTheme="minorEastAsia"/>
          <w:color w:val="000000"/>
          <w:lang w:eastAsia="ru-RU"/>
        </w:rPr>
        <w:t>Привличане като надежден и пълноправен партньор родителската общност, чрез прилагане по нетрадиционен и интерактивен начин на необходимата информация.</w:t>
      </w:r>
    </w:p>
    <w:p w14:paraId="7494A0F7" w14:textId="2B6C98B8" w:rsidR="005115F1" w:rsidRDefault="00E572E3" w:rsidP="001142CA">
      <w:pPr>
        <w:pStyle w:val="a3"/>
        <w:numPr>
          <w:ilvl w:val="1"/>
          <w:numId w:val="3"/>
        </w:numPr>
        <w:spacing w:line="0" w:lineRule="atLeast"/>
        <w:ind w:left="0" w:firstLine="142"/>
        <w:jc w:val="both"/>
        <w:rPr>
          <w:b/>
          <w:i/>
          <w:sz w:val="28"/>
          <w:szCs w:val="28"/>
        </w:rPr>
      </w:pPr>
      <w:r w:rsidRPr="00E572E3">
        <w:rPr>
          <w:b/>
          <w:i/>
          <w:sz w:val="28"/>
          <w:szCs w:val="28"/>
        </w:rPr>
        <w:t>Мерки за пов</w:t>
      </w:r>
      <w:r w:rsidR="00F43D77">
        <w:rPr>
          <w:b/>
          <w:i/>
          <w:sz w:val="28"/>
          <w:szCs w:val="28"/>
        </w:rPr>
        <w:t>и</w:t>
      </w:r>
      <w:r w:rsidRPr="00E572E3">
        <w:rPr>
          <w:b/>
          <w:i/>
          <w:sz w:val="28"/>
          <w:szCs w:val="28"/>
        </w:rPr>
        <w:t>шаване качеството на образование</w:t>
      </w:r>
    </w:p>
    <w:p w14:paraId="4CA6B80E" w14:textId="77777777" w:rsidR="000573CF" w:rsidRDefault="00776B63" w:rsidP="000573CF">
      <w:pPr>
        <w:autoSpaceDE w:val="0"/>
        <w:autoSpaceDN w:val="0"/>
        <w:adjustRightInd w:val="0"/>
        <w:spacing w:line="360" w:lineRule="auto"/>
        <w:ind w:firstLine="691"/>
        <w:contextualSpacing/>
        <w:jc w:val="both"/>
        <w:rPr>
          <w:rFonts w:eastAsiaTheme="minorEastAsia"/>
          <w:color w:val="000000"/>
          <w:sz w:val="28"/>
          <w:szCs w:val="28"/>
          <w:lang w:val="ru-RU" w:eastAsia="ru-RU"/>
        </w:rPr>
      </w:pPr>
      <w:r w:rsidRPr="00776B63">
        <w:rPr>
          <w:rFonts w:eastAsiaTheme="minorEastAsia"/>
          <w:color w:val="000000"/>
          <w:sz w:val="28"/>
          <w:szCs w:val="28"/>
          <w:lang w:val="ru-RU" w:eastAsia="ru-RU"/>
        </w:rPr>
        <w:t xml:space="preserve">   </w:t>
      </w:r>
      <w:r w:rsidR="00C63C70" w:rsidRPr="004F045F">
        <w:rPr>
          <w:rFonts w:eastAsiaTheme="minorEastAsia"/>
          <w:color w:val="000000"/>
          <w:szCs w:val="24"/>
          <w:lang w:val="ru-RU" w:eastAsia="ru-RU"/>
        </w:rPr>
        <w:t>Управлението на качеството е непрекъснат процес на организационно развитие, основан на анализиране, планиране, изпълнение на дейности, оценяване и внасяне на подобрения в работата на детската градина.</w:t>
      </w:r>
      <w:r w:rsidRPr="004F045F">
        <w:rPr>
          <w:rFonts w:eastAsiaTheme="minorEastAsia"/>
          <w:color w:val="000000"/>
          <w:szCs w:val="24"/>
          <w:lang w:val="ru-RU" w:eastAsia="ru-RU"/>
        </w:rPr>
        <w:t xml:space="preserve"> </w:t>
      </w:r>
      <w:r w:rsidR="00C63C70" w:rsidRPr="004F045F">
        <w:rPr>
          <w:rFonts w:eastAsiaTheme="minorEastAsia"/>
          <w:color w:val="000000"/>
          <w:szCs w:val="24"/>
          <w:lang w:val="ru-RU" w:eastAsia="ru-RU"/>
        </w:rPr>
        <w:t>Повишаването на качеството на образованието се 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</w:t>
      </w:r>
      <w:r w:rsidRPr="004F045F">
        <w:rPr>
          <w:rFonts w:eastAsiaTheme="minorEastAsia"/>
          <w:color w:val="000000"/>
          <w:szCs w:val="24"/>
          <w:lang w:val="ru-RU" w:eastAsia="ru-RU"/>
        </w:rPr>
        <w:t>.</w:t>
      </w:r>
      <w:r w:rsidR="00C63C70" w:rsidRPr="004F045F">
        <w:rPr>
          <w:rFonts w:eastAsiaTheme="minorEastAsia"/>
          <w:color w:val="000000"/>
          <w:szCs w:val="24"/>
          <w:lang w:val="ru-RU" w:eastAsia="ru-RU"/>
        </w:rPr>
        <w:t xml:space="preserve"> Мерките за повишаване на качеството на образованието са съобразени с изискванията на Закона за предучилищно и училищно образование, за модернизиране на образователната система и с общия интерес - детската градина да се превърне </w:t>
      </w:r>
      <w:r w:rsidRPr="004F045F">
        <w:rPr>
          <w:rFonts w:eastAsiaTheme="minorEastAsia"/>
          <w:color w:val="000000"/>
          <w:szCs w:val="24"/>
          <w:lang w:val="ru-RU" w:eastAsia="ru-RU"/>
        </w:rPr>
        <w:t>в</w:t>
      </w:r>
      <w:r w:rsidR="00C63C70" w:rsidRPr="004F045F">
        <w:rPr>
          <w:rFonts w:eastAsiaTheme="minorEastAsia"/>
          <w:color w:val="000000"/>
          <w:szCs w:val="24"/>
          <w:lang w:val="ru-RU" w:eastAsia="ru-RU"/>
        </w:rPr>
        <w:t xml:space="preserve"> привлекателна среда за обучение, възпитание и социализация на децата</w:t>
      </w:r>
      <w:r>
        <w:rPr>
          <w:rFonts w:eastAsiaTheme="minorEastAsia"/>
          <w:color w:val="000000"/>
          <w:sz w:val="28"/>
          <w:szCs w:val="28"/>
          <w:lang w:val="ru-RU" w:eastAsia="ru-RU"/>
        </w:rPr>
        <w:t>.</w:t>
      </w:r>
    </w:p>
    <w:p w14:paraId="69CDA5E8" w14:textId="673A0D5F" w:rsidR="000573CF" w:rsidRPr="004F045F" w:rsidRDefault="000573CF" w:rsidP="000573CF">
      <w:pPr>
        <w:autoSpaceDE w:val="0"/>
        <w:autoSpaceDN w:val="0"/>
        <w:adjustRightInd w:val="0"/>
        <w:spacing w:line="360" w:lineRule="auto"/>
        <w:ind w:firstLine="691"/>
        <w:contextualSpacing/>
        <w:jc w:val="both"/>
        <w:rPr>
          <w:rFonts w:eastAsiaTheme="minorEastAsia"/>
          <w:color w:val="000000"/>
          <w:szCs w:val="24"/>
          <w:lang w:val="ru-RU" w:eastAsia="ru-RU"/>
        </w:rPr>
      </w:pPr>
      <w:r>
        <w:rPr>
          <w:rFonts w:eastAsiaTheme="minorEastAsia"/>
          <w:color w:val="000000"/>
          <w:sz w:val="28"/>
          <w:szCs w:val="28"/>
          <w:lang w:val="ru-RU" w:eastAsia="ru-RU"/>
        </w:rPr>
        <w:t xml:space="preserve">  </w:t>
      </w:r>
      <w:r w:rsidRPr="004F045F">
        <w:rPr>
          <w:rFonts w:eastAsiaTheme="minorEastAsia"/>
          <w:color w:val="000000"/>
          <w:szCs w:val="24"/>
          <w:lang w:val="ru-RU" w:eastAsia="ru-RU"/>
        </w:rPr>
        <w:t>Оценяване на качеството на образованието се извършва чрез самооценяване и инспектиране. Самооценяването се извършва при условия и по ред, определени с държавния образователен</w:t>
      </w:r>
      <w:r w:rsidR="00EF234F">
        <w:rPr>
          <w:rFonts w:eastAsiaTheme="minorEastAsia"/>
          <w:color w:val="000000"/>
          <w:szCs w:val="24"/>
          <w:lang w:val="ru-RU" w:eastAsia="ru-RU"/>
        </w:rPr>
        <w:t xml:space="preserve"> </w:t>
      </w:r>
      <w:r w:rsidRPr="004F045F">
        <w:rPr>
          <w:rFonts w:eastAsiaTheme="minorEastAsia"/>
          <w:color w:val="000000"/>
          <w:szCs w:val="24"/>
          <w:lang w:val="ru-RU" w:eastAsia="ru-RU"/>
        </w:rPr>
        <w:t>стандарт за управлението на качеството в институциите, а инспектирането - при условия и по ред, определени с държавния образователен стандарт за инспектирането на детските градини и училищата.</w:t>
      </w:r>
    </w:p>
    <w:p w14:paraId="11629B69" w14:textId="77777777" w:rsidR="000573CF" w:rsidRPr="004F045F" w:rsidRDefault="000573CF" w:rsidP="000573CF">
      <w:pPr>
        <w:autoSpaceDE w:val="0"/>
        <w:autoSpaceDN w:val="0"/>
        <w:adjustRightInd w:val="0"/>
        <w:spacing w:before="5" w:line="360" w:lineRule="auto"/>
        <w:ind w:firstLine="691"/>
        <w:jc w:val="both"/>
        <w:rPr>
          <w:rFonts w:eastAsiaTheme="minorEastAsia"/>
          <w:color w:val="000000"/>
          <w:szCs w:val="24"/>
          <w:lang w:val="ru-RU" w:eastAsia="ru-RU"/>
        </w:rPr>
      </w:pPr>
      <w:r w:rsidRPr="004F045F">
        <w:rPr>
          <w:rFonts w:eastAsiaTheme="minorEastAsia"/>
          <w:color w:val="000000"/>
          <w:szCs w:val="24"/>
          <w:lang w:val="ru-RU" w:eastAsia="ru-RU"/>
        </w:rPr>
        <w:t>Съобразно изисквания в Закона за предучилищно и училищно образование, свързани с управление на качеството в детската градина, е въведено изискването за самооценяване (вътрешна система за управление на качеството в училищата и детските градини). То се извършва ежегодно от комисия в детската градина, чрез дейности, процедури и критерии, определени от детската градина.</w:t>
      </w:r>
    </w:p>
    <w:p w14:paraId="0EF0D4BA" w14:textId="77777777" w:rsidR="000573CF" w:rsidRPr="004F045F" w:rsidRDefault="000573CF" w:rsidP="000573CF">
      <w:pPr>
        <w:autoSpaceDE w:val="0"/>
        <w:autoSpaceDN w:val="0"/>
        <w:adjustRightInd w:val="0"/>
        <w:spacing w:before="41" w:line="360" w:lineRule="auto"/>
        <w:jc w:val="both"/>
        <w:rPr>
          <w:rFonts w:eastAsiaTheme="minorEastAsia"/>
          <w:color w:val="000000"/>
          <w:szCs w:val="24"/>
          <w:lang w:val="ru-RU" w:eastAsia="ru-RU"/>
        </w:rPr>
      </w:pPr>
      <w:r w:rsidRPr="004F045F">
        <w:rPr>
          <w:rFonts w:eastAsiaTheme="minorEastAsia"/>
          <w:color w:val="000000"/>
          <w:szCs w:val="24"/>
          <w:lang w:val="ru-RU" w:eastAsia="ru-RU"/>
        </w:rPr>
        <w:t>Области, конто подлежат на самооценяване, са:</w:t>
      </w:r>
    </w:p>
    <w:p w14:paraId="7A003FDC" w14:textId="77777777" w:rsidR="000573CF" w:rsidRPr="00582FAD" w:rsidRDefault="000573CF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/>
        </w:rPr>
      </w:pPr>
      <w:r w:rsidRPr="00582FAD">
        <w:rPr>
          <w:rFonts w:eastAsiaTheme="minorEastAsia"/>
          <w:b/>
          <w:bCs/>
          <w:color w:val="000000"/>
          <w:lang w:val="ru-RU"/>
        </w:rPr>
        <w:t>управление на детската градина</w:t>
      </w:r>
      <w:r w:rsidRPr="00582FAD">
        <w:rPr>
          <w:rFonts w:eastAsiaTheme="minorEastAsia"/>
          <w:b/>
          <w:bCs/>
          <w:color w:val="000000"/>
          <w:lang w:val="en-US"/>
        </w:rPr>
        <w:t xml:space="preserve"> </w:t>
      </w:r>
      <w:r w:rsidRPr="00582FAD">
        <w:rPr>
          <w:rFonts w:eastAsiaTheme="minorEastAsia"/>
          <w:color w:val="000000"/>
          <w:lang w:val="en-US"/>
        </w:rPr>
        <w:t>-</w:t>
      </w:r>
      <w:r w:rsidRPr="00582FAD">
        <w:rPr>
          <w:rFonts w:eastAsiaTheme="minorEastAsia"/>
          <w:color w:val="000000"/>
          <w:lang w:val="ru-RU"/>
        </w:rPr>
        <w:t xml:space="preserve"> ефективно разпределяне, използване и управление на ресурсите за повишаване на качеството в институцията;</w:t>
      </w:r>
    </w:p>
    <w:p w14:paraId="769EC791" w14:textId="77777777" w:rsidR="000573CF" w:rsidRPr="00582FAD" w:rsidRDefault="000573CF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/>
        </w:rPr>
      </w:pPr>
      <w:r w:rsidRPr="00582FAD">
        <w:rPr>
          <w:rFonts w:eastAsiaTheme="minorEastAsia"/>
          <w:color w:val="000000"/>
          <w:lang w:val="ru-RU" w:eastAsia="ru-RU"/>
        </w:rPr>
        <w:t>Взаимодействие на детската градина с родителската общност. Дейност на Обществения съвет към детската градина;</w:t>
      </w:r>
    </w:p>
    <w:p w14:paraId="445AEE33" w14:textId="4AD152C1" w:rsidR="000573CF" w:rsidRDefault="000573CF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/>
        </w:rPr>
      </w:pPr>
      <w:r w:rsidRPr="00582FAD">
        <w:rPr>
          <w:rFonts w:eastAsiaTheme="minorEastAsia"/>
          <w:b/>
          <w:bCs/>
          <w:color w:val="000000"/>
          <w:lang w:val="ru-RU" w:eastAsia="ru-RU"/>
        </w:rPr>
        <w:t>образователен про</w:t>
      </w:r>
      <w:r>
        <w:rPr>
          <w:rFonts w:eastAsiaTheme="minorEastAsia"/>
          <w:b/>
          <w:bCs/>
          <w:color w:val="000000"/>
          <w:lang w:val="ru-RU" w:eastAsia="ru-RU"/>
        </w:rPr>
        <w:t>ц</w:t>
      </w:r>
      <w:r w:rsidRPr="00582FAD">
        <w:rPr>
          <w:rFonts w:eastAsiaTheme="minorEastAsia"/>
          <w:b/>
          <w:bCs/>
          <w:color w:val="000000"/>
          <w:lang w:val="ru-RU" w:eastAsia="ru-RU"/>
        </w:rPr>
        <w:t xml:space="preserve">ес, </w:t>
      </w:r>
      <w:r w:rsidRPr="00582FAD">
        <w:rPr>
          <w:rFonts w:eastAsiaTheme="minorEastAsia"/>
          <w:color w:val="000000"/>
          <w:lang w:val="ru-RU" w:eastAsia="ru-RU"/>
        </w:rPr>
        <w:t>ко</w:t>
      </w:r>
      <w:r>
        <w:rPr>
          <w:rFonts w:eastAsiaTheme="minorEastAsia"/>
          <w:color w:val="000000"/>
          <w:lang w:val="ru-RU" w:eastAsia="ru-RU"/>
        </w:rPr>
        <w:t>й</w:t>
      </w:r>
      <w:r w:rsidRPr="00582FAD">
        <w:rPr>
          <w:rFonts w:eastAsiaTheme="minorEastAsia"/>
          <w:color w:val="000000"/>
          <w:lang w:val="ru-RU" w:eastAsia="ru-RU"/>
        </w:rPr>
        <w:t>то включва: обучение, възпитание и социализация и резултати от тях, като се отчита индивидуален напредък на всяко дете, подкрепа на децата със специални образователни потребности и превенция срещу отпадане от системата на образованието; взаимодействие на образователната институция с всички заинтересовани страни.</w:t>
      </w:r>
    </w:p>
    <w:p w14:paraId="0CEA7E7A" w14:textId="11C7528C" w:rsidR="000573CF" w:rsidRPr="0069741A" w:rsidRDefault="000573CF" w:rsidP="000573CF">
      <w:pPr>
        <w:pStyle w:val="a3"/>
        <w:autoSpaceDE w:val="0"/>
        <w:autoSpaceDN w:val="0"/>
        <w:adjustRightInd w:val="0"/>
        <w:spacing w:line="360" w:lineRule="auto"/>
        <w:ind w:left="-284"/>
        <w:rPr>
          <w:rFonts w:eastAsiaTheme="minorEastAsia"/>
          <w:color w:val="000000"/>
          <w:lang w:val="ru-RU"/>
        </w:rPr>
      </w:pPr>
      <w:r>
        <w:rPr>
          <w:rFonts w:eastAsiaTheme="minorEastAsia"/>
          <w:b/>
          <w:bCs/>
          <w:color w:val="000000"/>
          <w:lang w:val="ru-RU" w:eastAsia="ru-RU"/>
        </w:rPr>
        <w:tab/>
      </w:r>
      <w:r w:rsidRPr="0069741A">
        <w:rPr>
          <w:rFonts w:eastAsiaTheme="minorEastAsia"/>
          <w:color w:val="000000"/>
          <w:lang w:val="ru-RU" w:eastAsia="ru-RU"/>
        </w:rPr>
        <w:t>В процеса на оценяване участват деца от различии възрастови групи, учители, директор, други педагогически специалиста, както и родители.</w:t>
      </w:r>
    </w:p>
    <w:p w14:paraId="1B02D2CF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hanging="142"/>
        <w:jc w:val="both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Етапи на самооценяване:</w:t>
      </w:r>
    </w:p>
    <w:p w14:paraId="565E036C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hanging="142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Определяне на работна група;</w:t>
      </w:r>
    </w:p>
    <w:p w14:paraId="6FB63739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hanging="142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Обучение на членовете на работната група;</w:t>
      </w:r>
    </w:p>
    <w:p w14:paraId="3C71829D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hanging="142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Подготовка</w:t>
      </w:r>
      <w:r w:rsidRPr="00582FAD">
        <w:rPr>
          <w:rFonts w:eastAsiaTheme="minorEastAsia"/>
          <w:color w:val="000000"/>
          <w:szCs w:val="24"/>
          <w:lang w:val="en-US" w:eastAsia="ru-RU"/>
        </w:rPr>
        <w:t xml:space="preserve"> -</w:t>
      </w:r>
      <w:r w:rsidRPr="00582FAD">
        <w:rPr>
          <w:rFonts w:eastAsiaTheme="minorEastAsia"/>
          <w:color w:val="000000"/>
          <w:szCs w:val="24"/>
          <w:lang w:val="ru-RU" w:eastAsia="ru-RU"/>
        </w:rPr>
        <w:t xml:space="preserve"> определяне на дейности, процедури, критерии, показатели и инструмента за самооценяване;</w:t>
      </w:r>
    </w:p>
    <w:p w14:paraId="69AC9314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hanging="142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Провеждане на информационна кампания сред учители, други педагогически специалиста и родители; проучване мнение на родителите за качеството на образователните услуги и цялостната дейност на детското заведение;</w:t>
      </w:r>
    </w:p>
    <w:p w14:paraId="1C936280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hanging="142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Провеждане на самооценяването</w:t>
      </w:r>
    </w:p>
    <w:p w14:paraId="5D36821E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right="-3" w:hanging="142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 xml:space="preserve">- Обработване на информация от проведено самооценяване; </w:t>
      </w:r>
    </w:p>
    <w:p w14:paraId="0F2AACE4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right="-3" w:hanging="142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Анализиране на получени резултати от самооценяване;</w:t>
      </w:r>
    </w:p>
    <w:p w14:paraId="73376132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right="-3" w:hanging="142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Предлагане на мерки за внасяне на подозрения в работата па детската градина за повишаване на качеството на предоставяното образование;</w:t>
      </w:r>
    </w:p>
    <w:p w14:paraId="2E98A81C" w14:textId="77777777" w:rsidR="000573CF" w:rsidRPr="00582FAD" w:rsidRDefault="000573CF" w:rsidP="000573CF">
      <w:pPr>
        <w:autoSpaceDE w:val="0"/>
        <w:autoSpaceDN w:val="0"/>
        <w:adjustRightInd w:val="0"/>
        <w:spacing w:line="360" w:lineRule="auto"/>
        <w:ind w:right="-3" w:hanging="142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Изготвяне на доклад</w:t>
      </w:r>
      <w:r w:rsidRPr="00582FAD">
        <w:rPr>
          <w:rFonts w:eastAsiaTheme="minorEastAsia"/>
          <w:color w:val="000000"/>
          <w:szCs w:val="24"/>
          <w:lang w:val="en-US" w:eastAsia="ru-RU"/>
        </w:rPr>
        <w:t xml:space="preserve"> -</w:t>
      </w:r>
      <w:r w:rsidRPr="00582FAD">
        <w:rPr>
          <w:rFonts w:eastAsiaTheme="minorEastAsia"/>
          <w:color w:val="000000"/>
          <w:szCs w:val="24"/>
          <w:lang w:val="ru-RU" w:eastAsia="ru-RU"/>
        </w:rPr>
        <w:t xml:space="preserve"> анализ за процеса на самооценяване, оценка на резултати и постижения от проведената дейност от самооценяването;</w:t>
      </w:r>
    </w:p>
    <w:p w14:paraId="3A62C3D9" w14:textId="31761835" w:rsidR="000573CF" w:rsidRDefault="000573CF" w:rsidP="000573CF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Утвърждаване на доклада от самооценяването</w:t>
      </w:r>
    </w:p>
    <w:p w14:paraId="2988716C" w14:textId="77777777" w:rsidR="000F20A6" w:rsidRPr="0069741A" w:rsidRDefault="000F20A6" w:rsidP="000F20A6">
      <w:pPr>
        <w:autoSpaceDE w:val="0"/>
        <w:autoSpaceDN w:val="0"/>
        <w:adjustRightInd w:val="0"/>
        <w:spacing w:line="360" w:lineRule="auto"/>
        <w:ind w:hanging="142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Докладът от самооценяването съдържа:</w:t>
      </w:r>
    </w:p>
    <w:p w14:paraId="72740DFA" w14:textId="77777777" w:rsidR="000F20A6" w:rsidRPr="00FD00C4" w:rsidRDefault="000F20A6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 w:rsidRPr="00FD00C4">
        <w:rPr>
          <w:rFonts w:eastAsiaTheme="minorEastAsia"/>
          <w:color w:val="000000"/>
          <w:lang w:val="ru-RU" w:eastAsia="ru-RU"/>
        </w:rPr>
        <w:t xml:space="preserve"> Информация за условията на вътрешна и външна среда, в която функционира детската градина през периода на самооценяване; </w:t>
      </w:r>
    </w:p>
    <w:p w14:paraId="6949368A" w14:textId="77777777" w:rsidR="000F20A6" w:rsidRDefault="000F20A6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 w:rsidRPr="00FD00C4">
        <w:rPr>
          <w:rFonts w:eastAsiaTheme="minorEastAsia"/>
          <w:color w:val="000000"/>
          <w:lang w:val="ru-RU" w:eastAsia="ru-RU"/>
        </w:rPr>
        <w:t xml:space="preserve">Данни за използвани инструмента при самооценяване; </w:t>
      </w:r>
    </w:p>
    <w:p w14:paraId="38BE3CC0" w14:textId="77777777" w:rsidR="000F20A6" w:rsidRPr="00FD00C4" w:rsidRDefault="000F20A6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 w:rsidRPr="00FD00C4">
        <w:rPr>
          <w:rFonts w:eastAsiaTheme="minorEastAsia"/>
          <w:color w:val="000000"/>
          <w:lang w:val="ru-RU" w:eastAsia="ru-RU"/>
        </w:rPr>
        <w:t>Дании за резултати от самооценяване;</w:t>
      </w:r>
    </w:p>
    <w:p w14:paraId="752D6BD0" w14:textId="77777777" w:rsidR="000F20A6" w:rsidRDefault="000F20A6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right="-3"/>
        <w:rPr>
          <w:rFonts w:eastAsiaTheme="minorEastAsia"/>
          <w:color w:val="000000"/>
          <w:lang w:val="ru-RU" w:eastAsia="ru-RU"/>
        </w:rPr>
      </w:pPr>
      <w:r w:rsidRPr="00FD00C4">
        <w:rPr>
          <w:rFonts w:eastAsiaTheme="minorEastAsia"/>
          <w:color w:val="000000"/>
          <w:lang w:val="ru-RU" w:eastAsia="ru-RU"/>
        </w:rPr>
        <w:t xml:space="preserve"> Сравнение на данни с резултати от предходно самооценяване;</w:t>
      </w:r>
    </w:p>
    <w:p w14:paraId="0A8F4548" w14:textId="35619873" w:rsidR="0038727F" w:rsidRPr="00FD00C4" w:rsidRDefault="000F20A6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auto"/>
        <w:ind w:right="-3"/>
        <w:rPr>
          <w:rFonts w:eastAsiaTheme="minorEastAsia"/>
          <w:color w:val="000000"/>
          <w:lang w:val="ru-RU" w:eastAsia="ru-RU"/>
        </w:rPr>
      </w:pPr>
      <w:r w:rsidRPr="00FD00C4">
        <w:rPr>
          <w:rFonts w:eastAsiaTheme="minorEastAsia"/>
          <w:color w:val="000000"/>
          <w:lang w:val="ru-RU" w:eastAsia="ru-RU"/>
        </w:rPr>
        <w:t xml:space="preserve"> Анализ на резултати от самооценяване;</w:t>
      </w:r>
    </w:p>
    <w:p w14:paraId="18EE26C7" w14:textId="20BF2A8C" w:rsidR="0038727F" w:rsidRPr="0038727F" w:rsidRDefault="000F20A6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rFonts w:eastAsiaTheme="minorEastAsia"/>
          <w:b/>
          <w:color w:val="000000"/>
          <w:lang w:val="ru-RU" w:eastAsia="ru-RU"/>
        </w:rPr>
      </w:pPr>
      <w:r w:rsidRPr="0038727F">
        <w:rPr>
          <w:rFonts w:eastAsiaTheme="minorEastAsia"/>
          <w:color w:val="000000"/>
          <w:lang w:val="ru-RU" w:eastAsia="ru-RU"/>
        </w:rPr>
        <w:t>Предложения за мерки за внасяне на подобрения в работата на детската градина за повишаване на качеството на предоставяното образование, срокове и отговорни лица за тяхното изпълнение.</w:t>
      </w:r>
    </w:p>
    <w:p w14:paraId="36A2A53B" w14:textId="0352623C" w:rsidR="0038727F" w:rsidRPr="0038727F" w:rsidRDefault="000F20A6" w:rsidP="0038727F">
      <w:pPr>
        <w:autoSpaceDE w:val="0"/>
        <w:autoSpaceDN w:val="0"/>
        <w:adjustRightInd w:val="0"/>
        <w:spacing w:line="360" w:lineRule="auto"/>
        <w:ind w:left="284"/>
        <w:rPr>
          <w:rFonts w:eastAsiaTheme="minorEastAsia"/>
          <w:color w:val="000000"/>
          <w:lang w:val="ru-RU" w:eastAsia="ru-RU"/>
        </w:rPr>
      </w:pPr>
      <w:r w:rsidRPr="0038727F">
        <w:rPr>
          <w:rFonts w:eastAsiaTheme="minorEastAsia"/>
          <w:b/>
          <w:color w:val="000000"/>
          <w:lang w:val="ru-RU" w:eastAsia="ru-RU"/>
        </w:rPr>
        <w:t>Новата концепция за подобряване на качеството на образованието изисква положителни промени в областите:</w:t>
      </w:r>
    </w:p>
    <w:p w14:paraId="525248DB" w14:textId="18A9941D" w:rsidR="0038727F" w:rsidRPr="0038727F" w:rsidRDefault="0038727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38727F">
        <w:rPr>
          <w:rFonts w:eastAsiaTheme="minorEastAsia"/>
          <w:color w:val="000000"/>
          <w:lang w:val="ru-RU" w:eastAsia="ru-RU"/>
        </w:rPr>
        <w:t xml:space="preserve"> управление на образованието</w:t>
      </w:r>
      <w:r w:rsidRPr="0038727F">
        <w:rPr>
          <w:rFonts w:eastAsiaTheme="minorEastAsia"/>
          <w:color w:val="000000"/>
          <w:lang w:val="en-US" w:eastAsia="ru-RU"/>
        </w:rPr>
        <w:t xml:space="preserve"> -</w:t>
      </w:r>
      <w:r w:rsidRPr="0038727F">
        <w:rPr>
          <w:rFonts w:eastAsiaTheme="minorEastAsia"/>
          <w:color w:val="000000"/>
          <w:lang w:val="ru-RU" w:eastAsia="ru-RU"/>
        </w:rPr>
        <w:t xml:space="preserve"> гарантирано участие на гражданското общество в изработване, прилагане и мониторинг на стратегиите за развитие на образованието;</w:t>
      </w:r>
    </w:p>
    <w:p w14:paraId="39C1CD41" w14:textId="17ACBB7A" w:rsidR="0038727F" w:rsidRPr="0038727F" w:rsidRDefault="0038727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38727F">
        <w:rPr>
          <w:rFonts w:eastAsiaTheme="minorEastAsia"/>
          <w:color w:val="000000"/>
          <w:lang w:val="ru-RU" w:eastAsia="ru-RU"/>
        </w:rPr>
        <w:t>образователна среда</w:t>
      </w:r>
      <w:r w:rsidRPr="0038727F">
        <w:rPr>
          <w:rFonts w:eastAsiaTheme="minorEastAsia"/>
          <w:color w:val="000000"/>
          <w:lang w:val="en-US" w:eastAsia="ru-RU"/>
        </w:rPr>
        <w:t xml:space="preserve"> -</w:t>
      </w:r>
      <w:r w:rsidRPr="0038727F">
        <w:rPr>
          <w:rFonts w:eastAsiaTheme="minorEastAsia"/>
          <w:color w:val="000000"/>
          <w:lang w:val="ru-RU" w:eastAsia="ru-RU"/>
        </w:rPr>
        <w:t xml:space="preserve"> изграждане на толерантиа, здравословна и сигурна образователна среда, насърчаваща индивидуалното развитие; ясно определении задължителни знания и умения; привлекателни форми на обучение, представящи разбираемо учебно</w:t>
      </w:r>
      <w:r w:rsidR="00EF234F">
        <w:rPr>
          <w:rFonts w:eastAsiaTheme="minorEastAsia"/>
          <w:color w:val="000000"/>
          <w:lang w:val="ru-RU" w:eastAsia="ru-RU"/>
        </w:rPr>
        <w:t>т</w:t>
      </w:r>
      <w:r w:rsidRPr="0038727F">
        <w:rPr>
          <w:rFonts w:eastAsiaTheme="minorEastAsia"/>
          <w:color w:val="000000"/>
          <w:lang w:val="ru-RU" w:eastAsia="ru-RU"/>
        </w:rPr>
        <w:t>о съдържание; измерими образователни резултати; широко навлизане на нови информационни и комуникационни технологии;</w:t>
      </w:r>
    </w:p>
    <w:p w14:paraId="5AEC0C54" w14:textId="3F13F301" w:rsidR="0038727F" w:rsidRPr="0038727F" w:rsidRDefault="0038727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38727F">
        <w:rPr>
          <w:rFonts w:eastAsiaTheme="minorEastAsia"/>
          <w:color w:val="000000"/>
          <w:lang w:val="ru-RU" w:eastAsia="ru-RU"/>
        </w:rPr>
        <w:t>учителска професия</w:t>
      </w:r>
      <w:r w:rsidRPr="0038727F">
        <w:rPr>
          <w:rFonts w:eastAsiaTheme="minorEastAsia"/>
          <w:color w:val="000000"/>
          <w:lang w:val="en-US" w:eastAsia="ru-RU"/>
        </w:rPr>
        <w:t xml:space="preserve"> -</w:t>
      </w:r>
      <w:r w:rsidRPr="0038727F">
        <w:rPr>
          <w:rFonts w:eastAsiaTheme="minorEastAsia"/>
          <w:color w:val="000000"/>
          <w:lang w:val="ru-RU" w:eastAsia="ru-RU"/>
        </w:rPr>
        <w:t xml:space="preserve"> целенасочени политики в областта на квалификацията на учителите;</w:t>
      </w:r>
    </w:p>
    <w:p w14:paraId="2CA1EAED" w14:textId="77777777" w:rsidR="0038727F" w:rsidRDefault="0038727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38727F">
        <w:rPr>
          <w:rFonts w:eastAsiaTheme="minorEastAsia"/>
          <w:color w:val="000000"/>
          <w:lang w:val="ru-RU" w:eastAsia="ru-RU"/>
        </w:rPr>
        <w:t>мониторинг - създаване на системи за ефективно измерване на образователни постижения и системи за мониторинг на дейността на учителя и образователната институция.</w:t>
      </w:r>
    </w:p>
    <w:p w14:paraId="10E5359D" w14:textId="114BC1B1" w:rsidR="0038727F" w:rsidRPr="0038727F" w:rsidRDefault="0038727F" w:rsidP="0038727F">
      <w:pPr>
        <w:autoSpaceDE w:val="0"/>
        <w:autoSpaceDN w:val="0"/>
        <w:adjustRightInd w:val="0"/>
        <w:spacing w:line="360" w:lineRule="auto"/>
        <w:ind w:left="284"/>
        <w:jc w:val="both"/>
        <w:rPr>
          <w:rFonts w:eastAsiaTheme="minorEastAsia"/>
          <w:b/>
          <w:color w:val="000000"/>
          <w:lang w:val="ru-RU" w:eastAsia="ru-RU"/>
        </w:rPr>
      </w:pPr>
      <w:r w:rsidRPr="0038727F">
        <w:rPr>
          <w:rFonts w:eastAsiaTheme="minorEastAsia"/>
          <w:b/>
          <w:color w:val="000000"/>
          <w:lang w:val="ru-RU" w:eastAsia="ru-RU"/>
        </w:rPr>
        <w:t>Мерките за повишаване на качеството на предлаганото образование в ДГ</w:t>
      </w:r>
      <w:r w:rsidRPr="0038727F">
        <w:rPr>
          <w:rFonts w:eastAsiaTheme="minorEastAsia"/>
          <w:b/>
          <w:color w:val="000000"/>
          <w:lang w:val="en-US" w:eastAsia="ru-RU"/>
        </w:rPr>
        <w:t xml:space="preserve"> </w:t>
      </w:r>
      <w:r w:rsidRPr="0038727F">
        <w:rPr>
          <w:rFonts w:eastAsiaTheme="minorEastAsia"/>
          <w:b/>
          <w:bCs/>
          <w:color w:val="000000"/>
          <w:lang w:eastAsia="ru-RU"/>
        </w:rPr>
        <w:t xml:space="preserve"> </w:t>
      </w:r>
      <w:r w:rsidR="00D34E2B">
        <w:rPr>
          <w:rFonts w:eastAsiaTheme="minorEastAsia"/>
          <w:b/>
          <w:color w:val="000000"/>
          <w:lang w:val="ru-RU" w:eastAsia="ru-RU"/>
        </w:rPr>
        <w:t>«Щурче»</w:t>
      </w:r>
      <w:r w:rsidRPr="0038727F">
        <w:rPr>
          <w:rFonts w:eastAsiaTheme="minorEastAsia"/>
          <w:b/>
          <w:color w:val="000000"/>
          <w:lang w:val="ru-RU" w:eastAsia="ru-RU"/>
        </w:rPr>
        <w:t xml:space="preserve"> се</w:t>
      </w:r>
      <w:r w:rsidR="00EA684A">
        <w:rPr>
          <w:rFonts w:eastAsiaTheme="minorEastAsia"/>
          <w:b/>
          <w:color w:val="000000"/>
          <w:lang w:val="ru-RU" w:eastAsia="ru-RU"/>
        </w:rPr>
        <w:t xml:space="preserve"> </w:t>
      </w:r>
      <w:r w:rsidRPr="0038727F">
        <w:rPr>
          <w:rFonts w:eastAsiaTheme="minorEastAsia"/>
          <w:b/>
          <w:color w:val="000000"/>
          <w:lang w:val="ru-RU" w:eastAsia="ru-RU"/>
        </w:rPr>
        <w:t>основават на:</w:t>
      </w:r>
    </w:p>
    <w:p w14:paraId="44467B23" w14:textId="5BCEBEB8" w:rsidR="0038727F" w:rsidRPr="0038727F" w:rsidRDefault="0038727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 w:rsidRPr="0038727F">
        <w:rPr>
          <w:rFonts w:eastAsiaTheme="minorEastAsia"/>
          <w:color w:val="000000"/>
          <w:lang w:val="ru-RU" w:eastAsia="ru-RU"/>
        </w:rPr>
        <w:t>Закона за предучилищно и училищно образование;</w:t>
      </w:r>
    </w:p>
    <w:p w14:paraId="5EEEC2E8" w14:textId="25776D4A" w:rsidR="0038727F" w:rsidRPr="0038727F" w:rsidRDefault="0038727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lang w:val="ru-RU" w:eastAsia="ru-RU"/>
        </w:rPr>
      </w:pPr>
      <w:r w:rsidRPr="0038727F">
        <w:rPr>
          <w:rFonts w:eastAsiaTheme="minorEastAsia"/>
          <w:color w:val="000000"/>
          <w:lang w:val="ru-RU" w:eastAsia="ru-RU"/>
        </w:rPr>
        <w:t>Националната стратегия за развитие на педагогическите кадри</w:t>
      </w:r>
      <w:r w:rsidRPr="0038727F">
        <w:rPr>
          <w:rFonts w:eastAsiaTheme="minorEastAsia"/>
          <w:color w:val="000000"/>
          <w:lang w:val="en-US" w:eastAsia="ru-RU"/>
        </w:rPr>
        <w:t xml:space="preserve"> </w:t>
      </w:r>
      <w:r w:rsidRPr="0038727F">
        <w:rPr>
          <w:rFonts w:eastAsiaTheme="minorEastAsia"/>
          <w:b/>
          <w:bCs/>
          <w:color w:val="000000"/>
          <w:lang w:val="en-US" w:eastAsia="ru-RU"/>
        </w:rPr>
        <w:t>(2014 -</w:t>
      </w:r>
      <w:r w:rsidRPr="0038727F">
        <w:rPr>
          <w:rFonts w:eastAsiaTheme="minorEastAsia"/>
          <w:b/>
          <w:bCs/>
          <w:color w:val="000000"/>
          <w:lang w:val="ru-RU" w:eastAsia="ru-RU"/>
        </w:rPr>
        <w:t xml:space="preserve"> 2020г.);</w:t>
      </w:r>
    </w:p>
    <w:p w14:paraId="2D575DD3" w14:textId="0BB721CD" w:rsidR="00EA684A" w:rsidRDefault="0038727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 w:rsidRPr="0038727F">
        <w:rPr>
          <w:rFonts w:eastAsiaTheme="minorEastAsia"/>
          <w:color w:val="000000"/>
          <w:lang w:val="ru-RU" w:eastAsia="ru-RU"/>
        </w:rPr>
        <w:t>Наредба</w:t>
      </w:r>
      <w:r w:rsidRPr="0038727F">
        <w:rPr>
          <w:rFonts w:eastAsiaTheme="minorEastAsia"/>
          <w:color w:val="000000"/>
          <w:lang w:val="en-US" w:eastAsia="ru-RU"/>
        </w:rPr>
        <w:t xml:space="preserve"> № </w:t>
      </w:r>
      <w:r w:rsidRPr="0038727F">
        <w:rPr>
          <w:rFonts w:eastAsiaTheme="minorEastAsia"/>
          <w:b/>
          <w:bCs/>
          <w:color w:val="000000"/>
          <w:lang w:val="en-US" w:eastAsia="ru-RU"/>
        </w:rPr>
        <w:t>5</w:t>
      </w:r>
      <w:r w:rsidRPr="0038727F">
        <w:rPr>
          <w:rFonts w:eastAsiaTheme="minorEastAsia"/>
          <w:b/>
          <w:bCs/>
          <w:color w:val="000000"/>
          <w:lang w:val="ru-RU" w:eastAsia="ru-RU"/>
        </w:rPr>
        <w:t xml:space="preserve"> </w:t>
      </w:r>
      <w:r w:rsidRPr="0038727F">
        <w:rPr>
          <w:rFonts w:eastAsiaTheme="minorEastAsia"/>
          <w:color w:val="000000"/>
          <w:lang w:val="ru-RU" w:eastAsia="ru-RU"/>
        </w:rPr>
        <w:t>на МОН за предучилищното образование.</w:t>
      </w:r>
    </w:p>
    <w:p w14:paraId="2385B940" w14:textId="77777777" w:rsidR="00EA684A" w:rsidRPr="00EA684A" w:rsidRDefault="00EA684A" w:rsidP="00EA684A">
      <w:pPr>
        <w:autoSpaceDE w:val="0"/>
        <w:autoSpaceDN w:val="0"/>
        <w:adjustRightInd w:val="0"/>
        <w:spacing w:before="43" w:line="302" w:lineRule="exact"/>
        <w:ind w:left="284"/>
        <w:rPr>
          <w:rFonts w:eastAsiaTheme="minorEastAsia"/>
          <w:color w:val="000000"/>
          <w:szCs w:val="24"/>
          <w:lang w:val="ru-RU" w:eastAsia="ru-RU"/>
        </w:rPr>
      </w:pPr>
      <w:r w:rsidRPr="00EA684A">
        <w:rPr>
          <w:rFonts w:eastAsiaTheme="minorEastAsia"/>
          <w:b/>
          <w:bCs/>
          <w:color w:val="000000"/>
          <w:spacing w:val="-10"/>
          <w:sz w:val="28"/>
          <w:szCs w:val="28"/>
          <w:lang w:val="ru-RU" w:eastAsia="ru-RU"/>
        </w:rPr>
        <w:t>Визия:</w:t>
      </w:r>
    </w:p>
    <w:p w14:paraId="5C209BF9" w14:textId="77777777" w:rsidR="00EA684A" w:rsidRPr="00EA684A" w:rsidRDefault="00EA684A" w:rsidP="00EA684A">
      <w:pPr>
        <w:autoSpaceDE w:val="0"/>
        <w:autoSpaceDN w:val="0"/>
        <w:adjustRightInd w:val="0"/>
        <w:spacing w:line="360" w:lineRule="auto"/>
        <w:ind w:left="284"/>
        <w:jc w:val="both"/>
        <w:rPr>
          <w:rFonts w:eastAsiaTheme="minorEastAsia"/>
          <w:color w:val="000000"/>
          <w:lang w:val="ru-RU" w:eastAsia="ru-RU"/>
        </w:rPr>
      </w:pPr>
      <w:r w:rsidRPr="00EA684A">
        <w:rPr>
          <w:rFonts w:eastAsiaTheme="minorEastAsia"/>
          <w:color w:val="000000"/>
          <w:lang w:val="ru-RU" w:eastAsia="ru-RU"/>
        </w:rPr>
        <w:tab/>
        <w:t>Високо качество на обучение, възпитание и социализация на децата от детската градина за превръщането й в привлекателна образователно-възпитателна и културна институция.</w:t>
      </w:r>
    </w:p>
    <w:p w14:paraId="6A0C837C" w14:textId="5475A474" w:rsidR="00EA684A" w:rsidRPr="00EA684A" w:rsidRDefault="00EA684A" w:rsidP="00EA684A">
      <w:pPr>
        <w:autoSpaceDE w:val="0"/>
        <w:autoSpaceDN w:val="0"/>
        <w:adjustRightInd w:val="0"/>
        <w:spacing w:line="360" w:lineRule="auto"/>
        <w:ind w:left="284"/>
        <w:jc w:val="both"/>
        <w:rPr>
          <w:rFonts w:eastAsiaTheme="minorEastAsia"/>
          <w:color w:val="000000"/>
          <w:lang w:val="ru-RU" w:eastAsia="ru-RU"/>
        </w:rPr>
      </w:pPr>
      <w:r w:rsidRPr="00EA684A">
        <w:rPr>
          <w:rFonts w:eastAsiaTheme="minorEastAsia"/>
          <w:color w:val="000000"/>
          <w:lang w:val="ru-RU" w:eastAsia="ru-RU"/>
        </w:rPr>
        <w:tab/>
        <w:t>Детското заведение като институция осъзнава мисията си да обучава, възпитава и социализира децата според държавните образователни стандарта, в духа на българските традиционни ценности и общите човешки и демократични ценности на обединена Европа. Да развива индивидуалността и творческите заложби на всички деца, за да посрещнат предизвикателствата на своето време да правят своя избор в бъдеще.</w:t>
      </w:r>
    </w:p>
    <w:p w14:paraId="7D1D18B1" w14:textId="335063C5" w:rsidR="00EA684A" w:rsidRDefault="00EA684A" w:rsidP="00EA684A">
      <w:pPr>
        <w:autoSpaceDE w:val="0"/>
        <w:autoSpaceDN w:val="0"/>
        <w:adjustRightInd w:val="0"/>
        <w:spacing w:line="360" w:lineRule="auto"/>
        <w:ind w:left="284" w:right="22"/>
        <w:jc w:val="both"/>
        <w:rPr>
          <w:rFonts w:eastAsiaTheme="minorEastAsia"/>
          <w:color w:val="000000"/>
          <w:lang w:val="ru-RU" w:eastAsia="ru-RU"/>
        </w:rPr>
      </w:pPr>
      <w:r w:rsidRPr="00EA684A">
        <w:rPr>
          <w:rFonts w:eastAsiaTheme="minorEastAsia"/>
          <w:color w:val="000000"/>
          <w:lang w:val="ru-RU" w:eastAsia="ru-RU"/>
        </w:rPr>
        <w:tab/>
        <w:t xml:space="preserve">Професионализмът и отговорността на педагогическия колектив допринасят </w:t>
      </w:r>
      <w:r w:rsidRPr="00EA684A">
        <w:rPr>
          <w:rFonts w:eastAsiaTheme="minorEastAsia"/>
          <w:b/>
          <w:bCs/>
          <w:color w:val="000000"/>
          <w:lang w:val="ru-RU" w:eastAsia="ru-RU"/>
        </w:rPr>
        <w:t xml:space="preserve">за </w:t>
      </w:r>
      <w:r w:rsidRPr="00EA684A">
        <w:rPr>
          <w:rFonts w:eastAsiaTheme="minorEastAsia"/>
          <w:color w:val="000000"/>
          <w:lang w:val="ru-RU" w:eastAsia="ru-RU"/>
        </w:rPr>
        <w:t>постига</w:t>
      </w:r>
      <w:r w:rsidR="00EF234F">
        <w:rPr>
          <w:rFonts w:eastAsiaTheme="minorEastAsia"/>
          <w:color w:val="000000"/>
          <w:lang w:val="ru-RU" w:eastAsia="ru-RU"/>
        </w:rPr>
        <w:t>н</w:t>
      </w:r>
      <w:r w:rsidRPr="00EA684A">
        <w:rPr>
          <w:rFonts w:eastAsiaTheme="minorEastAsia"/>
          <w:color w:val="000000"/>
          <w:lang w:val="ru-RU" w:eastAsia="ru-RU"/>
        </w:rPr>
        <w:t>е на високи резултати в образователно</w:t>
      </w:r>
      <w:r w:rsidRPr="00EA684A">
        <w:rPr>
          <w:rFonts w:eastAsiaTheme="minorEastAsia"/>
          <w:color w:val="000000"/>
          <w:lang w:val="en-US" w:eastAsia="ru-RU"/>
        </w:rPr>
        <w:t xml:space="preserve"> -</w:t>
      </w:r>
      <w:r w:rsidRPr="00EA684A">
        <w:rPr>
          <w:rFonts w:eastAsiaTheme="minorEastAsia"/>
          <w:color w:val="000000"/>
          <w:lang w:val="ru-RU" w:eastAsia="ru-RU"/>
        </w:rPr>
        <w:t xml:space="preserve"> възпитателния процес, което превръща детската градина в желано и привлекателно място.</w:t>
      </w:r>
    </w:p>
    <w:p w14:paraId="10E982FE" w14:textId="77777777" w:rsidR="00A90B9D" w:rsidRPr="00582FAD" w:rsidRDefault="00A90B9D" w:rsidP="00A90B9D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Приоритетни направлении:</w:t>
      </w:r>
    </w:p>
    <w:p w14:paraId="4A3232FC" w14:textId="02DAD819" w:rsidR="00A90B9D" w:rsidRPr="00A90B9D" w:rsidRDefault="00A90B9D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Повишаване на качеството на предоставяното образование, възпитание и социализация от детската градина;</w:t>
      </w:r>
    </w:p>
    <w:p w14:paraId="310B52D8" w14:textId="77777777" w:rsidR="00A90B9D" w:rsidRPr="00A90B9D" w:rsidRDefault="00A90B9D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Развитие на системата за поддържане и повишаване квалификацията на учителите;</w:t>
      </w:r>
    </w:p>
    <w:p w14:paraId="1A75F725" w14:textId="77777777" w:rsidR="00A90B9D" w:rsidRPr="00A90B9D" w:rsidRDefault="00A90B9D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Утвърждаване на детската градина като иновативен център за образование, възпитание и социализация на децата;</w:t>
      </w:r>
    </w:p>
    <w:p w14:paraId="3A9715A4" w14:textId="77777777" w:rsidR="00A90B9D" w:rsidRPr="00A90B9D" w:rsidRDefault="00A90B9D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Осигуряване на равен достъп до качествено образование и възпитание;</w:t>
      </w:r>
    </w:p>
    <w:p w14:paraId="51260E31" w14:textId="77777777" w:rsidR="00A90B9D" w:rsidRPr="00A90B9D" w:rsidRDefault="00A90B9D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Удовлетворяване на образователните потребности на талантливи деца; Постигане на високи резултати от вътрешно и външно оценяване;</w:t>
      </w:r>
    </w:p>
    <w:p w14:paraId="3BFB50EE" w14:textId="77777777" w:rsidR="00A90B9D" w:rsidRPr="00A90B9D" w:rsidRDefault="00A90B9D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Взаимодействие с родителската общност и другите заинтересовани представители на местната общност;</w:t>
      </w:r>
    </w:p>
    <w:p w14:paraId="335CA037" w14:textId="77777777" w:rsidR="00A90B9D" w:rsidRPr="00A90B9D" w:rsidRDefault="00A90B9D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Подобрение във външната и вътрешната среда на детската градина; Програма за превенция на напускане на деца от подготвителните групи на детската градина;</w:t>
      </w:r>
    </w:p>
    <w:p w14:paraId="037B2B16" w14:textId="77777777" w:rsidR="00A90B9D" w:rsidRPr="00A90B9D" w:rsidRDefault="00A90B9D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Програма за предоставяне на равни възможности и за приобщаване на децата към образователния процес;</w:t>
      </w:r>
    </w:p>
    <w:p w14:paraId="7BAE46CD" w14:textId="77777777" w:rsidR="00A90B9D" w:rsidRPr="00A90B9D" w:rsidRDefault="00A90B9D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360" w:lineRule="auto"/>
        <w:ind w:right="22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Механизъм за противодействие на насилието;</w:t>
      </w:r>
    </w:p>
    <w:p w14:paraId="2F4092EE" w14:textId="67DF1EE1" w:rsidR="00A90B9D" w:rsidRDefault="00A90B9D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360" w:lineRule="auto"/>
        <w:ind w:right="22"/>
        <w:jc w:val="both"/>
        <w:rPr>
          <w:rFonts w:eastAsiaTheme="minorEastAsia"/>
          <w:color w:val="000000"/>
          <w:lang w:val="ru-RU" w:eastAsia="ru-RU"/>
        </w:rPr>
      </w:pPr>
      <w:r w:rsidRPr="00A90B9D">
        <w:rPr>
          <w:rFonts w:eastAsiaTheme="minorEastAsia"/>
          <w:color w:val="000000"/>
          <w:lang w:val="ru-RU" w:eastAsia="ru-RU"/>
        </w:rPr>
        <w:t>Етичен кодекс</w:t>
      </w:r>
    </w:p>
    <w:p w14:paraId="1E18C1E8" w14:textId="2769E3F1" w:rsidR="00DF3C69" w:rsidRPr="00582FAD" w:rsidRDefault="00DF3C69" w:rsidP="00DF3C69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color w:val="000000"/>
          <w:spacing w:val="30"/>
          <w:szCs w:val="24"/>
          <w:lang w:val="ru-RU" w:eastAsia="ru-RU"/>
        </w:rPr>
        <w:t>II</w:t>
      </w:r>
      <w:r w:rsidRPr="00582FAD">
        <w:rPr>
          <w:rFonts w:eastAsiaTheme="minorEastAsia"/>
          <w:b/>
          <w:color w:val="000000"/>
          <w:szCs w:val="24"/>
          <w:lang w:val="ru-RU" w:eastAsia="ru-RU"/>
        </w:rPr>
        <w:t xml:space="preserve">. </w:t>
      </w: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ПЛАНИРАНЕ И РЕАЛИЗАЦИЯ НА ДЕЙНОСТИ, ПРОИЗТИЧАЩИ ОТ ПРИОРИТЕТИТЕ НА ДГ</w:t>
      </w:r>
      <w:r w:rsidRPr="00582FAD">
        <w:rPr>
          <w:rFonts w:eastAsiaTheme="minorEastAsia"/>
          <w:b/>
          <w:bCs/>
          <w:color w:val="000000"/>
          <w:szCs w:val="24"/>
          <w:lang w:eastAsia="ru-RU"/>
        </w:rPr>
        <w:t xml:space="preserve"> </w:t>
      </w:r>
      <w:r w:rsidR="00D34E2B">
        <w:rPr>
          <w:rFonts w:eastAsiaTheme="minorEastAsia"/>
          <w:b/>
          <w:bCs/>
          <w:color w:val="000000"/>
          <w:szCs w:val="24"/>
          <w:lang w:val="ru-RU" w:eastAsia="ru-RU"/>
        </w:rPr>
        <w:t>„Щурче</w:t>
      </w: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"</w:t>
      </w:r>
    </w:p>
    <w:p w14:paraId="36D3AFA8" w14:textId="77777777" w:rsidR="00DF3C69" w:rsidRPr="00582FAD" w:rsidRDefault="00DF3C69" w:rsidP="00DF3C69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Повишаване на качеството на предоставяното образование, възпитание и социализации</w:t>
      </w:r>
    </w:p>
    <w:p w14:paraId="720699B8" w14:textId="77777777" w:rsidR="00DF3C69" w:rsidRPr="00A65CD4" w:rsidRDefault="00DF3C69" w:rsidP="00DF3C6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b/>
          <w:color w:val="000000"/>
          <w:szCs w:val="24"/>
          <w:lang w:val="ru-RU" w:eastAsia="ru-RU"/>
        </w:rPr>
      </w:pPr>
      <w:r w:rsidRPr="00A65CD4">
        <w:rPr>
          <w:rFonts w:eastAsiaTheme="minorEastAsia"/>
          <w:b/>
          <w:color w:val="000000"/>
          <w:szCs w:val="24"/>
          <w:lang w:val="ru-RU" w:eastAsia="ru-RU"/>
        </w:rPr>
        <w:t>Цели:</w:t>
      </w:r>
    </w:p>
    <w:p w14:paraId="024411F2" w14:textId="77777777" w:rsidR="00DF3C69" w:rsidRDefault="00DF3C69" w:rsidP="00DF3C6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color w:val="000000"/>
          <w:szCs w:val="24"/>
          <w:lang w:val="ru-RU"/>
        </w:rPr>
      </w:pPr>
      <w:r>
        <w:rPr>
          <w:rFonts w:eastAsiaTheme="minorEastAsia"/>
          <w:color w:val="000000"/>
          <w:szCs w:val="24"/>
          <w:lang w:val="ru-RU" w:eastAsia="ru-RU"/>
        </w:rPr>
        <w:t>1</w:t>
      </w:r>
      <w:r w:rsidRPr="0069741A">
        <w:rPr>
          <w:rFonts w:eastAsiaTheme="minorEastAsia"/>
          <w:color w:val="000000"/>
          <w:szCs w:val="24"/>
          <w:lang w:val="ru-RU"/>
        </w:rPr>
        <w:t>.Осигуряване на качествено и ефективно образование, възпитание и социализация.</w:t>
      </w:r>
    </w:p>
    <w:p w14:paraId="08712C30" w14:textId="77777777" w:rsidR="00DF3C69" w:rsidRDefault="00DF3C69" w:rsidP="00DF3C6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color w:val="000000"/>
          <w:szCs w:val="24"/>
          <w:lang w:val="ru-RU" w:eastAsia="ru-RU"/>
        </w:rPr>
      </w:pPr>
      <w:r>
        <w:rPr>
          <w:rFonts w:eastAsiaTheme="minorEastAsia"/>
          <w:color w:val="000000"/>
          <w:szCs w:val="24"/>
          <w:lang w:val="ru-RU"/>
        </w:rPr>
        <w:t xml:space="preserve">2. </w:t>
      </w:r>
      <w:r w:rsidRPr="0069741A">
        <w:rPr>
          <w:rFonts w:eastAsiaTheme="minorEastAsia"/>
          <w:color w:val="000000"/>
          <w:szCs w:val="24"/>
          <w:lang w:val="ru-RU" w:eastAsia="ru-RU"/>
        </w:rPr>
        <w:t>Разширяване и стимулиране на формите за обучение и възпитание в дух на демокрация, гражданска отговорност и патриотизъм, здравно и екологично възпитание, физическа активност и спорт.</w:t>
      </w:r>
    </w:p>
    <w:p w14:paraId="78B8D48D" w14:textId="77777777" w:rsidR="00DF3C69" w:rsidRPr="00582FAD" w:rsidRDefault="00DF3C69" w:rsidP="00DF3C6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color w:val="000000"/>
          <w:szCs w:val="24"/>
          <w:lang w:val="ru-RU" w:eastAsia="ru-RU"/>
        </w:rPr>
      </w:pPr>
      <w:r>
        <w:rPr>
          <w:rFonts w:eastAsiaTheme="minorEastAsia"/>
          <w:color w:val="000000"/>
          <w:szCs w:val="24"/>
          <w:lang w:val="ru-RU" w:eastAsia="ru-RU"/>
        </w:rPr>
        <w:t xml:space="preserve">3. </w:t>
      </w:r>
      <w:r w:rsidRPr="00582FAD">
        <w:rPr>
          <w:rFonts w:eastAsiaTheme="minorEastAsia"/>
          <w:color w:val="000000"/>
          <w:szCs w:val="24"/>
          <w:lang w:val="ru-RU" w:eastAsia="ru-RU"/>
        </w:rPr>
        <w:t>По-широко навлизане на нови методи на педагогическо взаимодействие и обучение (интерактивност, иновативност, проектна работа).</w:t>
      </w:r>
    </w:p>
    <w:p w14:paraId="65BF0F03" w14:textId="77777777" w:rsidR="00DF3C69" w:rsidRPr="00582FAD" w:rsidRDefault="00DF3C69" w:rsidP="00DF3C69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Дейности за постигане на целите:</w:t>
      </w:r>
    </w:p>
    <w:p w14:paraId="6DAFC313" w14:textId="77777777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Повишаване познавателната активност на децата при педагогическото взаимодействие;</w:t>
      </w:r>
    </w:p>
    <w:p w14:paraId="0ADB99B4" w14:textId="77777777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Създаване на условия за изяви на децата;</w:t>
      </w:r>
    </w:p>
    <w:p w14:paraId="25A45427" w14:textId="77777777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Повишаване качеството на публичните изяви на децата;</w:t>
      </w:r>
    </w:p>
    <w:p w14:paraId="5A79E042" w14:textId="77777777" w:rsidR="00EF234F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Осъществяване на допълнителна работа с децата.</w:t>
      </w:r>
    </w:p>
    <w:p w14:paraId="2C3D13C4" w14:textId="68E9554A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 xml:space="preserve"> Откриване на заложбите на</w:t>
      </w:r>
    </w:p>
    <w:p w14:paraId="3E2C1780" w14:textId="424B96EA" w:rsidR="00DF3C69" w:rsidRPr="00EF234F" w:rsidRDefault="00DF3C69" w:rsidP="00EF234F">
      <w:pPr>
        <w:autoSpaceDE w:val="0"/>
        <w:autoSpaceDN w:val="0"/>
        <w:adjustRightInd w:val="0"/>
        <w:spacing w:line="360" w:lineRule="auto"/>
        <w:ind w:left="-284"/>
        <w:jc w:val="both"/>
        <w:rPr>
          <w:rFonts w:eastAsiaTheme="minorEastAsia"/>
          <w:color w:val="000000"/>
          <w:lang w:val="ru-RU" w:eastAsia="ru-RU"/>
        </w:rPr>
      </w:pPr>
      <w:r w:rsidRPr="00EF234F">
        <w:rPr>
          <w:rFonts w:eastAsiaTheme="minorEastAsia"/>
          <w:color w:val="000000"/>
          <w:lang w:val="ru-RU" w:eastAsia="ru-RU"/>
        </w:rPr>
        <w:t>всяко дете и насочване на развитието му в обла</w:t>
      </w:r>
      <w:r w:rsidR="00EF234F" w:rsidRPr="00EF234F">
        <w:rPr>
          <w:rFonts w:eastAsiaTheme="minorEastAsia"/>
          <w:color w:val="000000"/>
          <w:lang w:val="ru-RU" w:eastAsia="ru-RU"/>
        </w:rPr>
        <w:t>с</w:t>
      </w:r>
      <w:r w:rsidRPr="00EF234F">
        <w:rPr>
          <w:rFonts w:eastAsiaTheme="minorEastAsia"/>
          <w:color w:val="000000"/>
          <w:lang w:val="ru-RU" w:eastAsia="ru-RU"/>
        </w:rPr>
        <w:t>т, в която то ще изяви най-добре</w:t>
      </w:r>
    </w:p>
    <w:p w14:paraId="04EE4A2C" w14:textId="77777777" w:rsidR="00D769FB" w:rsidRDefault="00DF3C69" w:rsidP="00D769FB">
      <w:pPr>
        <w:pStyle w:val="a3"/>
        <w:autoSpaceDE w:val="0"/>
        <w:autoSpaceDN w:val="0"/>
        <w:adjustRightInd w:val="0"/>
        <w:spacing w:line="360" w:lineRule="auto"/>
        <w:ind w:left="-284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 xml:space="preserve">своя потенциал. </w:t>
      </w:r>
    </w:p>
    <w:p w14:paraId="3C8E6669" w14:textId="44A03780" w:rsidR="00DF3C69" w:rsidRPr="00D769FB" w:rsidRDefault="00DF3C69" w:rsidP="00D769FB">
      <w:pPr>
        <w:pStyle w:val="a3"/>
        <w:numPr>
          <w:ilvl w:val="0"/>
          <w:numId w:val="64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D769FB">
        <w:rPr>
          <w:rFonts w:eastAsiaTheme="minorEastAsia"/>
          <w:color w:val="000000"/>
          <w:lang w:val="ru-RU" w:eastAsia="ru-RU"/>
        </w:rPr>
        <w:t>Развиване и подобряване на индивидуалната и диференцирана</w:t>
      </w:r>
    </w:p>
    <w:p w14:paraId="3DFBACFA" w14:textId="77777777" w:rsidR="00DF3C69" w:rsidRPr="00582FAD" w:rsidRDefault="00DF3C69" w:rsidP="00EF234F">
      <w:pPr>
        <w:pStyle w:val="a3"/>
        <w:autoSpaceDE w:val="0"/>
        <w:autoSpaceDN w:val="0"/>
        <w:adjustRightInd w:val="0"/>
        <w:spacing w:line="360" w:lineRule="auto"/>
        <w:ind w:left="-284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работа с децата.</w:t>
      </w:r>
    </w:p>
    <w:p w14:paraId="7B27BCB2" w14:textId="77777777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Прилагане на подходи, основани на демократични принципи и развита образователни модели, свързани с повишаване успеваемост на децата в обучението;</w:t>
      </w:r>
    </w:p>
    <w:p w14:paraId="3E7EFC9D" w14:textId="77777777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Поставяне на детето в активна позиция по отношение усвояването на нови знания и практическата им приложимост;</w:t>
      </w:r>
    </w:p>
    <w:p w14:paraId="28ADE7EE" w14:textId="77777777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Използване на иновативни педагогически методи и форми за предаване и усвояване на знания;</w:t>
      </w:r>
    </w:p>
    <w:p w14:paraId="34EBB091" w14:textId="5AE87630" w:rsidR="00DF3C69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Извършване на ефективна диференцирана работа с деца съ</w:t>
      </w:r>
      <w:r w:rsidR="00D769FB">
        <w:rPr>
          <w:rFonts w:eastAsiaTheme="minorEastAsia"/>
          <w:color w:val="000000"/>
          <w:lang w:val="ru-RU" w:eastAsia="ru-RU"/>
        </w:rPr>
        <w:t>с</w:t>
      </w:r>
      <w:r w:rsidRPr="00582FAD">
        <w:rPr>
          <w:rFonts w:eastAsiaTheme="minorEastAsia"/>
          <w:color w:val="000000"/>
          <w:lang w:val="ru-RU" w:eastAsia="ru-RU"/>
        </w:rPr>
        <w:t xml:space="preserve"> СОП;</w:t>
      </w:r>
    </w:p>
    <w:p w14:paraId="32A76795" w14:textId="50E17095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 xml:space="preserve"> Стриктно спазване на изискванията:за безопасност на труда и Правилника за вътрешния ред, закони и наредби, свързани с образованието, опазване на живота и здравето на децата;превенция на различии форми на дискриминация сред деца, педагогически и непедагогически персонал; здравословни и безопасни условия на обучение, възпитание и труд;</w:t>
      </w:r>
    </w:p>
    <w:p w14:paraId="5B3D9BF7" w14:textId="77777777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Засилване взаимодействието с родителите и други заинтересовани представители на общността;</w:t>
      </w:r>
    </w:p>
    <w:p w14:paraId="65952E97" w14:textId="77777777" w:rsidR="00DF3C69" w:rsidRPr="00582FAD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Използване на създадени мултимедийни материали;</w:t>
      </w:r>
    </w:p>
    <w:p w14:paraId="27294B39" w14:textId="77777777" w:rsidR="00DF3C69" w:rsidRDefault="00DF3C69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Повишаване на социалните умения на децата чрез подпомагане на физическото, социалното и личностното им развитие;</w:t>
      </w:r>
    </w:p>
    <w:p w14:paraId="557FB288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Развитие на системата за поддържане и повишаване квалификацията на учителите</w:t>
      </w:r>
    </w:p>
    <w:p w14:paraId="1EF0DD4E" w14:textId="77777777" w:rsidR="00C826A9" w:rsidRPr="00A65CD4" w:rsidRDefault="00C826A9" w:rsidP="00C826A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b/>
          <w:color w:val="000000"/>
          <w:szCs w:val="24"/>
          <w:lang w:val="ru-RU" w:eastAsia="ru-RU"/>
        </w:rPr>
      </w:pPr>
      <w:r w:rsidRPr="00A65CD4">
        <w:rPr>
          <w:rFonts w:eastAsiaTheme="minorEastAsia"/>
          <w:b/>
          <w:color w:val="000000"/>
          <w:szCs w:val="24"/>
          <w:lang w:val="ru-RU" w:eastAsia="ru-RU"/>
        </w:rPr>
        <w:t>Цели:</w:t>
      </w:r>
    </w:p>
    <w:p w14:paraId="1966C145" w14:textId="246BADF5" w:rsidR="00C826A9" w:rsidRPr="0069741A" w:rsidRDefault="00C826A9" w:rsidP="00C826A9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szCs w:val="24"/>
          <w:lang w:val="ru-RU"/>
        </w:rPr>
      </w:pPr>
      <w:r w:rsidRPr="00582FAD">
        <w:rPr>
          <w:rFonts w:eastAsiaTheme="minorEastAsia"/>
          <w:color w:val="000000"/>
          <w:szCs w:val="24"/>
          <w:lang w:val="en-US"/>
        </w:rPr>
        <w:t>1</w:t>
      </w:r>
      <w:r>
        <w:rPr>
          <w:rFonts w:eastAsiaTheme="minorEastAsia"/>
          <w:color w:val="000000"/>
          <w:szCs w:val="24"/>
          <w:lang w:val="ru-RU"/>
        </w:rPr>
        <w:t xml:space="preserve">. </w:t>
      </w:r>
      <w:r w:rsidRPr="00582FAD">
        <w:rPr>
          <w:rFonts w:eastAsiaTheme="minorEastAsia"/>
          <w:color w:val="000000"/>
          <w:szCs w:val="24"/>
          <w:lang w:val="ru-RU"/>
        </w:rPr>
        <w:t>Утвърждаване на авторитета и подпомагане на кариер</w:t>
      </w:r>
      <w:r w:rsidR="000E7C69">
        <w:rPr>
          <w:rFonts w:eastAsiaTheme="minorEastAsia"/>
          <w:color w:val="000000"/>
          <w:szCs w:val="24"/>
          <w:lang w:val="bg-BG"/>
        </w:rPr>
        <w:t>н</w:t>
      </w:r>
      <w:r w:rsidRPr="00582FAD">
        <w:rPr>
          <w:rFonts w:eastAsiaTheme="minorEastAsia"/>
          <w:color w:val="000000"/>
          <w:szCs w:val="24"/>
          <w:lang w:val="ru-RU"/>
        </w:rPr>
        <w:t>ото развитие на учителите, работещи в детската градина.</w:t>
      </w:r>
    </w:p>
    <w:p w14:paraId="161135EE" w14:textId="77777777" w:rsidR="00C826A9" w:rsidRDefault="00C826A9" w:rsidP="00C826A9">
      <w:pPr>
        <w:tabs>
          <w:tab w:val="left" w:pos="0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szCs w:val="24"/>
          <w:lang w:val="ru-RU"/>
        </w:rPr>
      </w:pPr>
      <w:r w:rsidRPr="0069741A">
        <w:rPr>
          <w:rFonts w:eastAsiaTheme="minorEastAsia"/>
          <w:bCs/>
          <w:color w:val="000000"/>
          <w:szCs w:val="24"/>
          <w:lang w:val="en-US"/>
        </w:rPr>
        <w:t>2.</w:t>
      </w:r>
      <w:r w:rsidRPr="0069741A">
        <w:rPr>
          <w:rFonts w:eastAsiaTheme="minorEastAsia"/>
          <w:bCs/>
          <w:color w:val="000000"/>
          <w:szCs w:val="24"/>
          <w:lang w:val="en-US"/>
        </w:rPr>
        <w:tab/>
      </w:r>
      <w:r w:rsidRPr="0069741A">
        <w:rPr>
          <w:rFonts w:eastAsiaTheme="minorEastAsia"/>
          <w:color w:val="000000"/>
          <w:szCs w:val="24"/>
          <w:lang w:val="ru-RU"/>
        </w:rPr>
        <w:t>Продължаване /Оптимизиране/ структурата на изградената система за</w:t>
      </w:r>
      <w:r w:rsidRPr="0069741A">
        <w:rPr>
          <w:rFonts w:eastAsiaTheme="minorEastAsia"/>
          <w:color w:val="000000"/>
          <w:szCs w:val="24"/>
          <w:lang w:val="ru-RU"/>
        </w:rPr>
        <w:br/>
        <w:t>квалификация</w:t>
      </w:r>
      <w:r w:rsidRPr="00582FAD">
        <w:rPr>
          <w:rFonts w:eastAsiaTheme="minorEastAsia"/>
          <w:color w:val="000000"/>
          <w:szCs w:val="24"/>
          <w:lang w:val="ru-RU"/>
        </w:rPr>
        <w:t>.</w:t>
      </w:r>
    </w:p>
    <w:p w14:paraId="2D4EB857" w14:textId="77777777" w:rsidR="00C826A9" w:rsidRPr="0069741A" w:rsidRDefault="00C826A9" w:rsidP="00C826A9">
      <w:pPr>
        <w:tabs>
          <w:tab w:val="left" w:pos="0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szCs w:val="24"/>
          <w:lang w:val="ru-RU"/>
        </w:rPr>
      </w:pPr>
      <w:r w:rsidRPr="00582FAD">
        <w:rPr>
          <w:rFonts w:eastAsiaTheme="minorEastAsia"/>
          <w:bCs/>
          <w:color w:val="000000"/>
          <w:szCs w:val="24"/>
          <w:lang w:val="en-US"/>
        </w:rPr>
        <w:t>3</w:t>
      </w:r>
      <w:r w:rsidRPr="00582FAD">
        <w:rPr>
          <w:rFonts w:eastAsiaTheme="minorEastAsia"/>
          <w:color w:val="000000"/>
          <w:szCs w:val="24"/>
          <w:lang w:val="en-US"/>
        </w:rPr>
        <w:t>.</w:t>
      </w:r>
      <w:r>
        <w:rPr>
          <w:rFonts w:eastAsiaTheme="minorEastAsia"/>
          <w:color w:val="000000"/>
          <w:szCs w:val="24"/>
        </w:rPr>
        <w:t xml:space="preserve"> </w:t>
      </w:r>
      <w:r w:rsidRPr="00582FAD">
        <w:rPr>
          <w:rFonts w:eastAsiaTheme="minorEastAsia"/>
          <w:color w:val="000000"/>
          <w:szCs w:val="24"/>
          <w:lang w:val="ru-RU"/>
        </w:rPr>
        <w:t>Разработване на вътрешна система за повишаване на качеството на резултатите.</w:t>
      </w:r>
      <w:r w:rsidRPr="00582FAD">
        <w:rPr>
          <w:rFonts w:eastAsiaTheme="minorEastAsia"/>
          <w:color w:val="000000"/>
          <w:szCs w:val="24"/>
          <w:lang w:val="ru-RU"/>
        </w:rPr>
        <w:br/>
      </w:r>
      <w:r w:rsidRPr="00582FAD">
        <w:rPr>
          <w:rFonts w:eastAsiaTheme="minorEastAsia"/>
          <w:b/>
          <w:bCs/>
          <w:color w:val="000000"/>
          <w:szCs w:val="24"/>
          <w:lang w:val="ru-RU"/>
        </w:rPr>
        <w:t>Дейности за постигане на целите:</w:t>
      </w:r>
    </w:p>
    <w:p w14:paraId="4002A305" w14:textId="77777777" w:rsidR="00C826A9" w:rsidRPr="00582FAD" w:rsidRDefault="00C826A9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b/>
          <w:bCs/>
          <w:color w:val="000000"/>
          <w:lang w:val="ru-RU"/>
        </w:rPr>
      </w:pPr>
      <w:r w:rsidRPr="00582FAD">
        <w:rPr>
          <w:rFonts w:eastAsiaTheme="minorEastAsia"/>
          <w:color w:val="000000"/>
          <w:lang w:val="ru-RU" w:eastAsia="ru-RU"/>
        </w:rPr>
        <w:t>Усъвършенстване на създадената система за квалификация, повишаване личната квалификация от всеки учител. Провеждане на въвеждаща, поддържаща и надграждаща квалификация на педагогическата колегия.</w:t>
      </w:r>
    </w:p>
    <w:p w14:paraId="4034C03F" w14:textId="77777777" w:rsidR="00C826A9" w:rsidRPr="00582FAD" w:rsidRDefault="00C826A9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Използване на разнообразии форми на квалификационна работа</w:t>
      </w:r>
      <w:r w:rsidRPr="00582FAD">
        <w:rPr>
          <w:rFonts w:eastAsiaTheme="minorEastAsia"/>
          <w:color w:val="000000"/>
          <w:lang w:val="en-US" w:eastAsia="ru-RU"/>
        </w:rPr>
        <w:t xml:space="preserve"> –</w:t>
      </w:r>
      <w:r w:rsidRPr="00582FAD">
        <w:rPr>
          <w:rFonts w:eastAsiaTheme="minorEastAsia"/>
          <w:color w:val="000000"/>
          <w:lang w:val="ru-RU" w:eastAsia="ru-RU"/>
        </w:rPr>
        <w:t xml:space="preserve"> проблемна група, практикум, тренинг, семинар, лектория, дискусия, участие в научно-практическа конференция, информация от библиотека, интернет.</w:t>
      </w:r>
    </w:p>
    <w:p w14:paraId="42C00B07" w14:textId="77777777" w:rsidR="00C826A9" w:rsidRPr="00582FAD" w:rsidRDefault="00C826A9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Създаване на възможност за повишаване на професионално-квалификационната</w:t>
      </w:r>
    </w:p>
    <w:p w14:paraId="5C73D2B9" w14:textId="77777777" w:rsidR="00C826A9" w:rsidRPr="00582FAD" w:rsidRDefault="00C826A9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степен за всеки член на педагогическата колегия.</w:t>
      </w:r>
    </w:p>
    <w:p w14:paraId="6267F279" w14:textId="77777777" w:rsidR="00C826A9" w:rsidRPr="00582FAD" w:rsidRDefault="00C826A9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Създаване на условия за повишаване реалните резултати от възпитанието и обучението</w:t>
      </w:r>
      <w:r w:rsidRPr="00582FAD">
        <w:rPr>
          <w:rFonts w:eastAsiaTheme="minorEastAsia"/>
          <w:color w:val="000000"/>
          <w:lang w:val="en-US" w:eastAsia="ru-RU"/>
        </w:rPr>
        <w:t xml:space="preserve"> -</w:t>
      </w:r>
      <w:r w:rsidRPr="00582FAD">
        <w:rPr>
          <w:rFonts w:eastAsiaTheme="minorEastAsia"/>
          <w:color w:val="000000"/>
          <w:lang w:val="ru-RU" w:eastAsia="ru-RU"/>
        </w:rPr>
        <w:t xml:space="preserve"> засилване качеството на предварителната подготовка, спазване задълженията, произтичащи от ЗПУО и вътрешните правилници и наредби.</w:t>
      </w:r>
    </w:p>
    <w:p w14:paraId="48CE020B" w14:textId="77777777" w:rsidR="00C826A9" w:rsidRPr="00582FAD" w:rsidRDefault="00C826A9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Обмен на информация и съобщения чрез електронната поща.</w:t>
      </w:r>
    </w:p>
    <w:p w14:paraId="22314407" w14:textId="77777777" w:rsidR="00C826A9" w:rsidRPr="00582FAD" w:rsidRDefault="00C826A9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Участие във форми за квалификация, организирани на регионално и национално ниво.</w:t>
      </w:r>
    </w:p>
    <w:p w14:paraId="570B86D3" w14:textId="77777777" w:rsidR="00C826A9" w:rsidRDefault="00C826A9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Разширяване и усъвършенстване на модели и форми за контрол, чрез разработване на актуализирани оценъчни карти.</w:t>
      </w:r>
    </w:p>
    <w:p w14:paraId="70403506" w14:textId="77777777" w:rsidR="00C826A9" w:rsidRPr="00A65CD4" w:rsidRDefault="00C826A9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A65CD4">
        <w:rPr>
          <w:rFonts w:eastAsiaTheme="minorEastAsia"/>
          <w:color w:val="000000"/>
          <w:lang w:val="ru-RU" w:eastAsia="ru-RU"/>
        </w:rPr>
        <w:t>Създаване на механизъм за вътрешен мониторинг и контрол на качеството</w:t>
      </w:r>
    </w:p>
    <w:p w14:paraId="6A3F285B" w14:textId="77777777" w:rsidR="00C826A9" w:rsidRPr="00A65CD4" w:rsidRDefault="00C826A9" w:rsidP="00C826A9">
      <w:pPr>
        <w:pStyle w:val="a3"/>
        <w:tabs>
          <w:tab w:val="left" w:pos="284"/>
        </w:tabs>
        <w:autoSpaceDE w:val="0"/>
        <w:autoSpaceDN w:val="0"/>
        <w:adjustRightInd w:val="0"/>
        <w:spacing w:line="360" w:lineRule="auto"/>
        <w:ind w:left="-284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ab/>
      </w:r>
      <w:r w:rsidRPr="00A65CD4">
        <w:rPr>
          <w:rFonts w:eastAsiaTheme="minorEastAsia"/>
          <w:b/>
          <w:bCs/>
          <w:color w:val="000000"/>
          <w:lang w:val="ru-RU" w:eastAsia="ru-RU"/>
        </w:rPr>
        <w:t>Утвърждаване на детската градина като институция, прилагаща иновативни подходи:</w:t>
      </w:r>
    </w:p>
    <w:p w14:paraId="13FC0A98" w14:textId="77777777" w:rsidR="00C826A9" w:rsidRPr="007936CC" w:rsidRDefault="00C826A9" w:rsidP="00C826A9">
      <w:pPr>
        <w:autoSpaceDE w:val="0"/>
        <w:autoSpaceDN w:val="0"/>
        <w:adjustRightInd w:val="0"/>
        <w:spacing w:line="360" w:lineRule="auto"/>
        <w:ind w:firstLine="284"/>
        <w:rPr>
          <w:rFonts w:eastAsiaTheme="minorEastAsia"/>
          <w:b/>
          <w:color w:val="000000"/>
          <w:szCs w:val="24"/>
          <w:lang w:val="ru-RU" w:eastAsia="ru-RU"/>
        </w:rPr>
      </w:pPr>
      <w:r w:rsidRPr="007936CC">
        <w:rPr>
          <w:rFonts w:eastAsiaTheme="minorEastAsia"/>
          <w:b/>
          <w:color w:val="000000"/>
          <w:szCs w:val="24"/>
          <w:lang w:val="ru-RU" w:eastAsia="ru-RU"/>
        </w:rPr>
        <w:t>Цели:</w:t>
      </w:r>
    </w:p>
    <w:p w14:paraId="472F3366" w14:textId="77777777" w:rsidR="00C826A9" w:rsidRPr="00582FAD" w:rsidRDefault="00C826A9" w:rsidP="00C826A9">
      <w:pPr>
        <w:tabs>
          <w:tab w:val="left" w:pos="151"/>
        </w:tabs>
        <w:autoSpaceDE w:val="0"/>
        <w:autoSpaceDN w:val="0"/>
        <w:adjustRightInd w:val="0"/>
        <w:spacing w:line="360" w:lineRule="auto"/>
        <w:ind w:firstLine="284"/>
        <w:rPr>
          <w:rFonts w:eastAsiaTheme="minorEastAsia"/>
          <w:color w:val="000000"/>
          <w:szCs w:val="24"/>
          <w:lang w:val="ru-RU"/>
        </w:rPr>
      </w:pPr>
      <w:r w:rsidRPr="00582FAD">
        <w:rPr>
          <w:rFonts w:eastAsiaTheme="minorEastAsia"/>
          <w:color w:val="000000"/>
          <w:szCs w:val="24"/>
          <w:lang w:val="en-US"/>
        </w:rPr>
        <w:t>1.</w:t>
      </w:r>
      <w:r w:rsidRPr="00582FAD">
        <w:rPr>
          <w:rFonts w:eastAsiaTheme="minorEastAsia"/>
          <w:color w:val="000000"/>
          <w:szCs w:val="24"/>
        </w:rPr>
        <w:t xml:space="preserve"> </w:t>
      </w:r>
      <w:r w:rsidRPr="00582FAD">
        <w:rPr>
          <w:rFonts w:eastAsiaTheme="minorEastAsia"/>
          <w:color w:val="000000"/>
          <w:szCs w:val="24"/>
          <w:lang w:val="ru-RU"/>
        </w:rPr>
        <w:t>Използване на иновативни технологии;</w:t>
      </w:r>
    </w:p>
    <w:p w14:paraId="78D3A326" w14:textId="77777777" w:rsidR="00C826A9" w:rsidRPr="00582FAD" w:rsidRDefault="00C826A9" w:rsidP="00C826A9">
      <w:pPr>
        <w:tabs>
          <w:tab w:val="left" w:pos="-142"/>
        </w:tabs>
        <w:autoSpaceDE w:val="0"/>
        <w:autoSpaceDN w:val="0"/>
        <w:adjustRightInd w:val="0"/>
        <w:spacing w:line="360" w:lineRule="auto"/>
        <w:ind w:right="-14" w:firstLine="284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bCs/>
          <w:color w:val="000000"/>
          <w:szCs w:val="24"/>
          <w:lang w:val="ru-RU" w:eastAsia="ru-RU"/>
        </w:rPr>
        <w:t>2.</w:t>
      </w:r>
      <w:r w:rsidRPr="00582FAD">
        <w:rPr>
          <w:rFonts w:eastAsiaTheme="minorEastAsia"/>
          <w:color w:val="000000"/>
          <w:szCs w:val="24"/>
          <w:lang w:val="ru-RU" w:eastAsia="ru-RU"/>
        </w:rPr>
        <w:t>Реализиране на ефективна рекламна кампания за използване на иновативните</w:t>
      </w:r>
      <w:r w:rsidRPr="00582FAD">
        <w:rPr>
          <w:rFonts w:eastAsiaTheme="minorEastAsia"/>
          <w:color w:val="000000"/>
          <w:szCs w:val="24"/>
          <w:lang w:val="ru-RU" w:eastAsia="ru-RU"/>
        </w:rPr>
        <w:br/>
        <w:t>технологии и отразяване постиженията на детската градина;</w:t>
      </w:r>
    </w:p>
    <w:p w14:paraId="6A26D380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ind w:firstLine="284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Дейности за постигане на целите:</w:t>
      </w:r>
    </w:p>
    <w:p w14:paraId="6E8CC883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ind w:firstLine="284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 xml:space="preserve">- </w:t>
      </w:r>
      <w:r w:rsidRPr="00582FAD">
        <w:rPr>
          <w:rFonts w:eastAsiaTheme="minorEastAsia"/>
          <w:color w:val="000000"/>
          <w:szCs w:val="24"/>
          <w:lang w:val="ru-RU" w:eastAsia="ru-RU"/>
        </w:rPr>
        <w:t xml:space="preserve">Осигуряване на условия за използване на иновативни технологии; </w:t>
      </w:r>
    </w:p>
    <w:p w14:paraId="29F542D3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ind w:firstLine="284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-</w:t>
      </w:r>
      <w:r w:rsidRPr="00582FAD">
        <w:rPr>
          <w:rFonts w:eastAsiaTheme="minorEastAsia"/>
          <w:color w:val="000000"/>
          <w:szCs w:val="24"/>
          <w:lang w:val="ru-RU" w:eastAsia="ru-RU"/>
        </w:rPr>
        <w:t xml:space="preserve"> Прилагане на иновативни методи и технологични средства за обучение; </w:t>
      </w:r>
    </w:p>
    <w:p w14:paraId="41116E98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ind w:firstLine="284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-</w:t>
      </w:r>
      <w:r w:rsidRPr="00582FAD">
        <w:rPr>
          <w:rFonts w:eastAsiaTheme="minorEastAsia"/>
          <w:color w:val="000000"/>
          <w:szCs w:val="24"/>
          <w:lang w:val="ru-RU" w:eastAsia="ru-RU"/>
        </w:rPr>
        <w:t xml:space="preserve"> Организиране „Ден на отворените врати" в детската градина;</w:t>
      </w:r>
    </w:p>
    <w:p w14:paraId="54CCA42B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ind w:firstLine="284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Изготвяне и издаване на информационни, рекламни и други видове табла, рекламни материал и и електронни информационни средства, поддържа се динамичен сайт на детската градина.</w:t>
      </w:r>
    </w:p>
    <w:p w14:paraId="49C2F57D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Осигуряване на равен достъп до качествено образование и възпитание</w:t>
      </w:r>
    </w:p>
    <w:p w14:paraId="57509D84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 xml:space="preserve"> Цели:</w:t>
      </w:r>
    </w:p>
    <w:p w14:paraId="4AB7BA60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color w:val="000000"/>
          <w:szCs w:val="24"/>
          <w:lang w:val="ru-RU"/>
        </w:rPr>
      </w:pPr>
      <w:r w:rsidRPr="00582FAD">
        <w:rPr>
          <w:rFonts w:eastAsiaTheme="minorEastAsia"/>
          <w:color w:val="000000"/>
          <w:szCs w:val="24"/>
          <w:lang w:val="en-US"/>
        </w:rPr>
        <w:t>1</w:t>
      </w:r>
      <w:r w:rsidRPr="00582FAD">
        <w:rPr>
          <w:rFonts w:eastAsiaTheme="minorEastAsia"/>
          <w:color w:val="000000"/>
          <w:szCs w:val="24"/>
          <w:lang w:val="ru-RU"/>
        </w:rPr>
        <w:t>. Осигуряване- на качествено и ефективно образование, възпитание и социализация.</w:t>
      </w:r>
    </w:p>
    <w:p w14:paraId="0575E486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bCs/>
          <w:color w:val="000000"/>
          <w:szCs w:val="24"/>
          <w:lang w:val="ru-RU" w:eastAsia="ru-RU"/>
        </w:rPr>
        <w:t>2</w:t>
      </w:r>
      <w:r w:rsidRPr="00582FAD">
        <w:rPr>
          <w:rFonts w:eastAsiaTheme="minorEastAsia"/>
          <w:color w:val="000000"/>
          <w:szCs w:val="24"/>
          <w:lang w:val="ru-RU" w:eastAsia="ru-RU"/>
        </w:rPr>
        <w:t>. Надграждане на знания и умения с цел развитие потенциала на всяко дете и възможност за пълноценна социална реализация.</w:t>
      </w:r>
    </w:p>
    <w:p w14:paraId="16CC8E85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color w:val="000000"/>
          <w:szCs w:val="24"/>
          <w:lang w:val="ru-RU"/>
        </w:rPr>
      </w:pPr>
      <w:r w:rsidRPr="00582FAD">
        <w:rPr>
          <w:rFonts w:eastAsiaTheme="minorEastAsia"/>
          <w:color w:val="000000"/>
          <w:szCs w:val="24"/>
          <w:lang w:val="en-US"/>
        </w:rPr>
        <w:t>3.</w:t>
      </w:r>
      <w:r w:rsidRPr="00582FAD">
        <w:rPr>
          <w:rFonts w:eastAsiaTheme="minorEastAsia"/>
          <w:color w:val="000000"/>
          <w:szCs w:val="24"/>
        </w:rPr>
        <w:t xml:space="preserve"> </w:t>
      </w:r>
      <w:r w:rsidRPr="00582FAD">
        <w:rPr>
          <w:rFonts w:eastAsiaTheme="minorEastAsia"/>
          <w:color w:val="000000"/>
          <w:szCs w:val="24"/>
          <w:lang w:val="ru-RU"/>
        </w:rPr>
        <w:t>Обучение за работа в мултиетническа среда и деца със СОП.</w:t>
      </w:r>
    </w:p>
    <w:p w14:paraId="408453BE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Дейности за постигане на целите:</w:t>
      </w:r>
    </w:p>
    <w:p w14:paraId="2F8D682E" w14:textId="77777777" w:rsidR="00C826A9" w:rsidRPr="00582FAD" w:rsidRDefault="00C826A9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Съвместно обучение и възпитание на деца с различен етнически произход;</w:t>
      </w:r>
    </w:p>
    <w:p w14:paraId="5EE2837A" w14:textId="77777777" w:rsidR="00C826A9" w:rsidRPr="00582FAD" w:rsidRDefault="00C826A9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Диференциране на грижите спрямо различните потребности на децата;</w:t>
      </w:r>
    </w:p>
    <w:p w14:paraId="32DAC633" w14:textId="77777777" w:rsidR="00C826A9" w:rsidRPr="00582FAD" w:rsidRDefault="00C826A9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 xml:space="preserve"> Работа в мултиетническа среда;</w:t>
      </w:r>
    </w:p>
    <w:p w14:paraId="0DF25511" w14:textId="73BE24CF" w:rsidR="00C826A9" w:rsidRPr="00582FAD" w:rsidRDefault="00C826A9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Работа с деца съ</w:t>
      </w:r>
      <w:r w:rsidR="00D769FB">
        <w:rPr>
          <w:rFonts w:eastAsiaTheme="minorEastAsia"/>
          <w:color w:val="000000"/>
          <w:lang w:val="ru-RU" w:eastAsia="ru-RU"/>
        </w:rPr>
        <w:t>с</w:t>
      </w:r>
      <w:r w:rsidRPr="00582FAD">
        <w:rPr>
          <w:rFonts w:eastAsiaTheme="minorEastAsia"/>
          <w:color w:val="000000"/>
          <w:lang w:val="ru-RU" w:eastAsia="ru-RU"/>
        </w:rPr>
        <w:t xml:space="preserve"> специални образователни потребности; </w:t>
      </w:r>
    </w:p>
    <w:p w14:paraId="24B62C0B" w14:textId="77777777" w:rsidR="00C826A9" w:rsidRPr="00582FAD" w:rsidRDefault="00C826A9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 xml:space="preserve">Изграждане на действаща система от консултации за детската градина; </w:t>
      </w:r>
    </w:p>
    <w:p w14:paraId="7BC464AE" w14:textId="77777777" w:rsidR="00C826A9" w:rsidRPr="00582FAD" w:rsidRDefault="00C826A9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Стимулиране участието на деца в пресъздаването на традиции и обичаи на различните етноси.</w:t>
      </w:r>
    </w:p>
    <w:p w14:paraId="38575A60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ind w:right="23"/>
        <w:rPr>
          <w:rFonts w:eastAsiaTheme="minorEastAsia"/>
          <w:b/>
          <w:bCs/>
          <w:color w:val="000000"/>
          <w:szCs w:val="24"/>
          <w:lang w:val="ru-RU" w:eastAsia="ru-RU"/>
        </w:rPr>
      </w:pPr>
      <w:r>
        <w:rPr>
          <w:rFonts w:eastAsiaTheme="minorEastAsia"/>
          <w:b/>
          <w:bCs/>
          <w:color w:val="000000"/>
          <w:szCs w:val="24"/>
          <w:lang w:val="ru-RU" w:eastAsia="ru-RU"/>
        </w:rPr>
        <w:tab/>
        <w:t>Удо</w:t>
      </w: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влетворяване на образователните потребности на даровити деца</w:t>
      </w:r>
      <w:r>
        <w:rPr>
          <w:rFonts w:eastAsiaTheme="minorEastAsia"/>
          <w:b/>
          <w:bCs/>
          <w:color w:val="000000"/>
          <w:szCs w:val="24"/>
          <w:lang w:val="ru-RU" w:eastAsia="ru-RU"/>
        </w:rPr>
        <w:t xml:space="preserve">. </w:t>
      </w: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 xml:space="preserve"> Цели:</w:t>
      </w:r>
    </w:p>
    <w:p w14:paraId="0A32F5C3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color w:val="000000"/>
          <w:szCs w:val="24"/>
          <w:lang w:val="ru-RU"/>
        </w:rPr>
      </w:pPr>
      <w:r w:rsidRPr="00582FAD">
        <w:rPr>
          <w:rFonts w:eastAsiaTheme="minorEastAsia"/>
          <w:color w:val="000000"/>
          <w:szCs w:val="24"/>
          <w:lang w:val="en-US"/>
        </w:rPr>
        <w:t>1</w:t>
      </w:r>
      <w:r w:rsidRPr="00582FAD">
        <w:rPr>
          <w:rFonts w:eastAsiaTheme="minorEastAsia"/>
          <w:color w:val="000000"/>
          <w:szCs w:val="24"/>
          <w:lang w:val="ru-RU"/>
        </w:rPr>
        <w:t xml:space="preserve"> .Откриване на талантливи деца и насърчаване да развиват потенциала си.</w:t>
      </w:r>
    </w:p>
    <w:p w14:paraId="600AE7FE" w14:textId="77777777" w:rsidR="00C826A9" w:rsidRPr="00582FAD" w:rsidRDefault="00C826A9">
      <w:pPr>
        <w:widowControl w:val="0"/>
        <w:numPr>
          <w:ilvl w:val="0"/>
          <w:numId w:val="26"/>
        </w:numPr>
        <w:tabs>
          <w:tab w:val="left" w:pos="230"/>
        </w:tabs>
        <w:autoSpaceDE w:val="0"/>
        <w:autoSpaceDN w:val="0"/>
        <w:adjustRightInd w:val="0"/>
        <w:spacing w:line="360" w:lineRule="auto"/>
        <w:ind w:left="-284"/>
        <w:contextualSpacing/>
        <w:jc w:val="both"/>
        <w:rPr>
          <w:rFonts w:eastAsiaTheme="minorEastAsia"/>
          <w:bCs/>
          <w:color w:val="000000"/>
          <w:szCs w:val="24"/>
          <w:lang w:val="en-US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Създаване на условия за изява на даровити деца в съответствие с техни желания и възможности.</w:t>
      </w:r>
    </w:p>
    <w:p w14:paraId="1D72F748" w14:textId="77777777" w:rsidR="00C826A9" w:rsidRPr="00582FAD" w:rsidRDefault="00C826A9">
      <w:pPr>
        <w:widowControl w:val="0"/>
        <w:numPr>
          <w:ilvl w:val="0"/>
          <w:numId w:val="26"/>
        </w:numPr>
        <w:tabs>
          <w:tab w:val="left" w:pos="230"/>
        </w:tabs>
        <w:autoSpaceDE w:val="0"/>
        <w:autoSpaceDN w:val="0"/>
        <w:adjustRightInd w:val="0"/>
        <w:spacing w:line="360" w:lineRule="auto"/>
        <w:ind w:left="-284"/>
        <w:contextualSpacing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Развиване ефективностга на връзката учител</w:t>
      </w:r>
      <w:r w:rsidRPr="00582FAD">
        <w:rPr>
          <w:rFonts w:eastAsiaTheme="minorEastAsia"/>
          <w:color w:val="000000"/>
          <w:szCs w:val="24"/>
          <w:lang w:val="en-US" w:eastAsia="ru-RU"/>
        </w:rPr>
        <w:t xml:space="preserve"> -</w:t>
      </w:r>
      <w:r w:rsidRPr="00582FAD">
        <w:rPr>
          <w:rFonts w:eastAsiaTheme="minorEastAsia"/>
          <w:color w:val="000000"/>
          <w:szCs w:val="24"/>
          <w:lang w:val="ru-RU" w:eastAsia="ru-RU"/>
        </w:rPr>
        <w:t xml:space="preserve"> родител.</w:t>
      </w:r>
    </w:p>
    <w:p w14:paraId="5E85503C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contextualSpacing/>
        <w:rPr>
          <w:rFonts w:eastAsiaTheme="minorEastAsia"/>
          <w:color w:val="000000"/>
          <w:szCs w:val="24"/>
          <w:lang w:val="ru-RU"/>
        </w:rPr>
      </w:pPr>
      <w:r w:rsidRPr="00582FAD">
        <w:rPr>
          <w:rFonts w:eastAsiaTheme="minorEastAsia"/>
          <w:bCs/>
          <w:color w:val="000000"/>
          <w:szCs w:val="24"/>
          <w:lang w:val="en-US"/>
        </w:rPr>
        <w:t>4.</w:t>
      </w:r>
      <w:r w:rsidRPr="00582FAD">
        <w:rPr>
          <w:rFonts w:eastAsiaTheme="minorEastAsia"/>
          <w:color w:val="000000"/>
          <w:szCs w:val="24"/>
          <w:lang w:val="ru-RU"/>
        </w:rPr>
        <w:t>Чрез творческото развитие на децата да се работи активно в посока утвърждаване на детската градина не само като образователен, но и като духовен и културен център.</w:t>
      </w:r>
    </w:p>
    <w:p w14:paraId="3B63E7C9" w14:textId="77777777" w:rsidR="00C826A9" w:rsidRPr="00582FAD" w:rsidRDefault="00C826A9" w:rsidP="00C826A9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Дейности за постигане на целите:</w:t>
      </w:r>
    </w:p>
    <w:p w14:paraId="02BFE9A2" w14:textId="77777777" w:rsidR="00C826A9" w:rsidRPr="00582FAD" w:rsidRDefault="00C826A9">
      <w:pPr>
        <w:pStyle w:val="a3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Изграждане на подходяща среда за даровити деца чрез активно съдействие на педагогическата колегия.</w:t>
      </w:r>
    </w:p>
    <w:p w14:paraId="177296A3" w14:textId="77777777" w:rsidR="00C826A9" w:rsidRPr="00582FAD" w:rsidRDefault="00C826A9">
      <w:pPr>
        <w:pStyle w:val="a3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Мотивиране и подкрепа на даровити деца за участие в изяви на различии нива -конкурси, състезания и други.</w:t>
      </w:r>
    </w:p>
    <w:p w14:paraId="2209BA32" w14:textId="77777777" w:rsidR="00C826A9" w:rsidRDefault="00C826A9">
      <w:pPr>
        <w:pStyle w:val="a3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left="-284" w:firstLine="0"/>
        <w:jc w:val="both"/>
        <w:rPr>
          <w:rFonts w:eastAsiaTheme="minorEastAsia"/>
          <w:color w:val="000000"/>
          <w:lang w:val="ru-RU" w:eastAsia="ru-RU"/>
        </w:rPr>
      </w:pPr>
      <w:r w:rsidRPr="00582FAD">
        <w:rPr>
          <w:rFonts w:eastAsiaTheme="minorEastAsia"/>
          <w:color w:val="000000"/>
          <w:lang w:val="ru-RU" w:eastAsia="ru-RU"/>
        </w:rPr>
        <w:t>Информиране и мотивиране на даровити деца за кандидатстване в програми с финансова подкрепа.</w:t>
      </w:r>
    </w:p>
    <w:p w14:paraId="3C823F25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Взаимодействие с родителската общност и други заинтересовани представители на местната общност</w:t>
      </w:r>
    </w:p>
    <w:p w14:paraId="6BBD44FB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Цели:</w:t>
      </w:r>
    </w:p>
    <w:p w14:paraId="570C4984" w14:textId="77777777" w:rsidR="00D46D34" w:rsidRDefault="00D46D34">
      <w:pPr>
        <w:pStyle w:val="a3"/>
        <w:numPr>
          <w:ilvl w:val="0"/>
          <w:numId w:val="30"/>
        </w:numPr>
        <w:autoSpaceDE w:val="0"/>
        <w:autoSpaceDN w:val="0"/>
        <w:adjustRightInd w:val="0"/>
        <w:spacing w:line="360" w:lineRule="auto"/>
        <w:ind w:left="-284" w:firstLine="284"/>
        <w:jc w:val="both"/>
        <w:rPr>
          <w:rFonts w:eastAsiaTheme="minorEastAsia"/>
          <w:color w:val="000000"/>
          <w:lang w:val="ru-RU"/>
        </w:rPr>
      </w:pPr>
      <w:r w:rsidRPr="00A65CD4">
        <w:rPr>
          <w:rFonts w:eastAsiaTheme="minorEastAsia"/>
          <w:color w:val="000000"/>
          <w:lang w:val="ru-RU"/>
        </w:rPr>
        <w:t>.Осъществяване процеса на подготовка, обучение и възпитание на децата във взаимодействие и сътрудничество с родителите им.</w:t>
      </w:r>
    </w:p>
    <w:p w14:paraId="0D6D425F" w14:textId="564F651D" w:rsidR="00D46D34" w:rsidRPr="00A65CD4" w:rsidRDefault="00D46D34">
      <w:pPr>
        <w:pStyle w:val="a3"/>
        <w:numPr>
          <w:ilvl w:val="0"/>
          <w:numId w:val="30"/>
        </w:numPr>
        <w:autoSpaceDE w:val="0"/>
        <w:autoSpaceDN w:val="0"/>
        <w:adjustRightInd w:val="0"/>
        <w:spacing w:line="360" w:lineRule="auto"/>
        <w:ind w:left="-284" w:firstLine="284"/>
        <w:jc w:val="both"/>
        <w:rPr>
          <w:rFonts w:eastAsiaTheme="minorEastAsia"/>
          <w:color w:val="000000"/>
          <w:lang w:val="ru-RU"/>
        </w:rPr>
      </w:pPr>
      <w:r w:rsidRPr="00A65CD4">
        <w:rPr>
          <w:rFonts w:eastAsiaTheme="minorEastAsia"/>
          <w:color w:val="000000"/>
          <w:lang w:val="ru-RU" w:eastAsia="ru-RU"/>
        </w:rPr>
        <w:t>Развиване на конструктивна комуникация във взаимоотношенията в съответствие съ</w:t>
      </w:r>
      <w:r w:rsidR="006266F5">
        <w:rPr>
          <w:rFonts w:eastAsiaTheme="minorEastAsia"/>
          <w:color w:val="000000"/>
          <w:lang w:val="ru-RU" w:eastAsia="ru-RU"/>
        </w:rPr>
        <w:t xml:space="preserve">с </w:t>
      </w:r>
      <w:r w:rsidRPr="00A65CD4">
        <w:rPr>
          <w:rFonts w:eastAsiaTheme="minorEastAsia"/>
          <w:color w:val="000000"/>
          <w:lang w:val="ru-RU" w:eastAsia="ru-RU"/>
        </w:rPr>
        <w:t>ЗПУО.</w:t>
      </w:r>
    </w:p>
    <w:p w14:paraId="3397DBD4" w14:textId="77777777" w:rsidR="00D46D34" w:rsidRDefault="00D46D34">
      <w:pPr>
        <w:widowControl w:val="0"/>
        <w:numPr>
          <w:ilvl w:val="0"/>
          <w:numId w:val="30"/>
        </w:numPr>
        <w:tabs>
          <w:tab w:val="left" w:pos="238"/>
        </w:tabs>
        <w:autoSpaceDE w:val="0"/>
        <w:autoSpaceDN w:val="0"/>
        <w:adjustRightInd w:val="0"/>
        <w:spacing w:line="360" w:lineRule="auto"/>
        <w:ind w:left="-284" w:firstLine="284"/>
        <w:contextualSpacing/>
        <w:jc w:val="both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Прилагане на модели на поведение, основани на идеи и принципи на гражданското образование.</w:t>
      </w:r>
    </w:p>
    <w:p w14:paraId="63D91906" w14:textId="77777777" w:rsidR="00D46D34" w:rsidRPr="00A65CD4" w:rsidRDefault="00D46D34">
      <w:pPr>
        <w:widowControl w:val="0"/>
        <w:numPr>
          <w:ilvl w:val="0"/>
          <w:numId w:val="30"/>
        </w:numPr>
        <w:tabs>
          <w:tab w:val="left" w:pos="238"/>
        </w:tabs>
        <w:autoSpaceDE w:val="0"/>
        <w:autoSpaceDN w:val="0"/>
        <w:adjustRightInd w:val="0"/>
        <w:spacing w:line="360" w:lineRule="auto"/>
        <w:ind w:left="-284" w:firstLine="284"/>
        <w:contextualSpacing/>
        <w:jc w:val="both"/>
        <w:rPr>
          <w:rFonts w:eastAsiaTheme="minorEastAsia"/>
          <w:color w:val="000000"/>
          <w:szCs w:val="24"/>
          <w:lang w:val="ru-RU" w:eastAsia="ru-RU"/>
        </w:rPr>
      </w:pPr>
      <w:r w:rsidRPr="00A65CD4">
        <w:rPr>
          <w:rFonts w:eastAsiaTheme="minorEastAsia"/>
          <w:color w:val="000000"/>
          <w:szCs w:val="24"/>
          <w:lang w:val="ru-RU" w:eastAsia="ru-RU"/>
        </w:rPr>
        <w:t>Спазване на единни педагогически изисквания и стандарти за поведение и успеваемост.</w:t>
      </w:r>
    </w:p>
    <w:p w14:paraId="1AA1E030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Дейности за постигане на целите:</w:t>
      </w:r>
    </w:p>
    <w:p w14:paraId="4F223F38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ind w:hanging="142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Повишаване на уменията за работа с родители.</w:t>
      </w:r>
    </w:p>
    <w:p w14:paraId="6FE02081" w14:textId="3EA73DC4" w:rsidR="00D46D34" w:rsidRPr="00582FAD" w:rsidRDefault="00D46D34" w:rsidP="00D46D34">
      <w:pPr>
        <w:autoSpaceDE w:val="0"/>
        <w:autoSpaceDN w:val="0"/>
        <w:adjustRightInd w:val="0"/>
        <w:spacing w:line="360" w:lineRule="auto"/>
        <w:ind w:hanging="142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Създаване на информационна банка с данни и координат</w:t>
      </w:r>
      <w:r w:rsidR="006266F5">
        <w:rPr>
          <w:rFonts w:eastAsiaTheme="minorEastAsia"/>
          <w:color w:val="000000"/>
          <w:szCs w:val="24"/>
          <w:lang w:val="ru-RU" w:eastAsia="ru-RU"/>
        </w:rPr>
        <w:t>и</w:t>
      </w:r>
      <w:r w:rsidRPr="00582FAD">
        <w:rPr>
          <w:rFonts w:eastAsiaTheme="minorEastAsia"/>
          <w:color w:val="000000"/>
          <w:szCs w:val="24"/>
          <w:lang w:val="ru-RU" w:eastAsia="ru-RU"/>
        </w:rPr>
        <w:t xml:space="preserve"> за връзка с родителите на децата.</w:t>
      </w:r>
    </w:p>
    <w:p w14:paraId="044BFAEA" w14:textId="29EE883B" w:rsidR="00D46D34" w:rsidRPr="00582FAD" w:rsidRDefault="00D46D34" w:rsidP="00D46D34">
      <w:pPr>
        <w:autoSpaceDE w:val="0"/>
        <w:autoSpaceDN w:val="0"/>
        <w:adjustRightInd w:val="0"/>
        <w:spacing w:line="360" w:lineRule="auto"/>
        <w:ind w:hanging="142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Предоставяне на възможност и оказване на необходимото съдействие на родителите за:</w:t>
      </w:r>
      <w:r w:rsidR="006266F5">
        <w:rPr>
          <w:rFonts w:eastAsiaTheme="minorEastAsia"/>
          <w:color w:val="000000"/>
          <w:szCs w:val="24"/>
          <w:lang w:val="ru-RU" w:eastAsia="ru-RU"/>
        </w:rPr>
        <w:t xml:space="preserve"> </w:t>
      </w:r>
      <w:r w:rsidRPr="00582FAD">
        <w:rPr>
          <w:rFonts w:eastAsiaTheme="minorEastAsia"/>
          <w:color w:val="000000"/>
          <w:szCs w:val="24"/>
          <w:lang w:val="ru-RU" w:eastAsia="ru-RU"/>
        </w:rPr>
        <w:t>срещи с учителите в определеното приемно време или в друго удобно за двете страни време;</w:t>
      </w:r>
      <w:r w:rsidR="006266F5">
        <w:rPr>
          <w:rFonts w:eastAsiaTheme="minorEastAsia"/>
          <w:color w:val="000000"/>
          <w:szCs w:val="24"/>
          <w:lang w:val="ru-RU" w:eastAsia="ru-RU"/>
        </w:rPr>
        <w:t xml:space="preserve"> </w:t>
      </w:r>
      <w:r w:rsidRPr="00582FAD">
        <w:rPr>
          <w:rFonts w:eastAsiaTheme="minorEastAsia"/>
          <w:color w:val="000000"/>
          <w:szCs w:val="24"/>
          <w:lang w:val="ru-RU" w:eastAsia="ru-RU"/>
        </w:rPr>
        <w:t>участие в родителски срещи; присъетвие и при желание от тяхна страна да бъдат из</w:t>
      </w:r>
      <w:r w:rsidR="006266F5">
        <w:rPr>
          <w:rFonts w:eastAsiaTheme="minorEastAsia"/>
          <w:color w:val="000000"/>
          <w:szCs w:val="24"/>
          <w:lang w:val="ru-RU" w:eastAsia="ru-RU"/>
        </w:rPr>
        <w:t>с</w:t>
      </w:r>
      <w:r w:rsidRPr="00582FAD">
        <w:rPr>
          <w:rFonts w:eastAsiaTheme="minorEastAsia"/>
          <w:color w:val="000000"/>
          <w:szCs w:val="24"/>
          <w:lang w:val="ru-RU" w:eastAsia="ru-RU"/>
        </w:rPr>
        <w:t>луш</w:t>
      </w:r>
      <w:r w:rsidR="006266F5">
        <w:rPr>
          <w:rFonts w:eastAsiaTheme="minorEastAsia"/>
          <w:color w:val="000000"/>
          <w:szCs w:val="24"/>
          <w:lang w:val="ru-RU" w:eastAsia="ru-RU"/>
        </w:rPr>
        <w:t>в</w:t>
      </w:r>
      <w:r w:rsidRPr="00582FAD">
        <w:rPr>
          <w:rFonts w:eastAsiaTheme="minorEastAsia"/>
          <w:color w:val="000000"/>
          <w:szCs w:val="24"/>
          <w:lang w:val="ru-RU" w:eastAsia="ru-RU"/>
        </w:rPr>
        <w:t>ани, когато се решават въпроси, ко</w:t>
      </w:r>
      <w:r w:rsidR="006266F5">
        <w:rPr>
          <w:rFonts w:eastAsiaTheme="minorEastAsia"/>
          <w:color w:val="000000"/>
          <w:szCs w:val="24"/>
          <w:lang w:val="ru-RU" w:eastAsia="ru-RU"/>
        </w:rPr>
        <w:t>и</w:t>
      </w:r>
      <w:r w:rsidRPr="00582FAD">
        <w:rPr>
          <w:rFonts w:eastAsiaTheme="minorEastAsia"/>
          <w:color w:val="000000"/>
          <w:szCs w:val="24"/>
          <w:lang w:val="ru-RU" w:eastAsia="ru-RU"/>
        </w:rPr>
        <w:t>то засягат права и интереси на детето им; консултиране по въпроси, свързани с възпитанието на децата от специалист; запознаване срещу подпис с Правилника за дейността на ДГ и Правилника за вътрешния ред в ДГ;</w:t>
      </w:r>
    </w:p>
    <w:p w14:paraId="71E594D5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ind w:hanging="142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 xml:space="preserve">-  Педагогическата колегия периодично и своевременно да предоставя информация за успеха и развитието на децата в образователно-възпитателния процес; </w:t>
      </w:r>
    </w:p>
    <w:p w14:paraId="0F8BA791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ind w:hanging="142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Консултиране на родителите за възможности и форми за допълнителна работа с детето с оглед максимално развитие на заложбите му, както и за възможности за оказване на педагогическа и психологическа подкрепа от специалист, когато това се налага;</w:t>
      </w:r>
    </w:p>
    <w:p w14:paraId="7BA826A3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ind w:hanging="142"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Участие на родители в отбелязване на празници, изяви, годишнини и посещение на културни институции.</w:t>
      </w:r>
    </w:p>
    <w:p w14:paraId="7CDF278F" w14:textId="441C9181" w:rsidR="00D46D34" w:rsidRPr="00582FAD" w:rsidRDefault="00D46D34" w:rsidP="00D46D34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 xml:space="preserve">Подобрения във външната  среда на детската градина </w:t>
      </w:r>
    </w:p>
    <w:p w14:paraId="1CB6AA9D" w14:textId="62247A22" w:rsidR="00D46D34" w:rsidRDefault="00D46D34" w:rsidP="007F2D48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Цели</w:t>
      </w:r>
      <w:r w:rsidR="007F2D48">
        <w:rPr>
          <w:rFonts w:eastAsiaTheme="minorEastAsia"/>
          <w:b/>
          <w:bCs/>
          <w:color w:val="000000"/>
          <w:szCs w:val="24"/>
          <w:lang w:val="ru-RU" w:eastAsia="ru-RU"/>
        </w:rPr>
        <w:t>:</w:t>
      </w:r>
    </w:p>
    <w:p w14:paraId="209376F0" w14:textId="3E7BDE28" w:rsidR="007F2D48" w:rsidRPr="007F2D48" w:rsidRDefault="007F2D48" w:rsidP="007F2D48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color w:val="000000"/>
          <w:szCs w:val="24"/>
          <w:lang w:val="ru-RU" w:eastAsia="ru-RU"/>
        </w:rPr>
      </w:pPr>
      <w:r w:rsidRPr="007F2D48">
        <w:rPr>
          <w:rFonts w:eastAsiaTheme="minorEastAsia"/>
          <w:color w:val="000000"/>
          <w:szCs w:val="24"/>
          <w:lang w:val="ru-RU" w:eastAsia="ru-RU"/>
        </w:rPr>
        <w:t xml:space="preserve">1. </w:t>
      </w:r>
      <w:r>
        <w:rPr>
          <w:rFonts w:eastAsiaTheme="minorEastAsia"/>
          <w:color w:val="000000"/>
          <w:szCs w:val="24"/>
          <w:lang w:val="ru-RU" w:eastAsia="ru-RU"/>
        </w:rPr>
        <w:t>Обновяване на външната среда. Търсене на източници и средства за това.</w:t>
      </w:r>
    </w:p>
    <w:p w14:paraId="141B078B" w14:textId="17EE2B4E" w:rsidR="00D46D34" w:rsidRPr="00582FAD" w:rsidRDefault="007F2D48" w:rsidP="007F2D48">
      <w:pPr>
        <w:widowControl w:val="0"/>
        <w:tabs>
          <w:tab w:val="left" w:pos="180"/>
        </w:tabs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color w:val="000000"/>
          <w:szCs w:val="24"/>
          <w:lang w:val="ru-RU" w:eastAsia="ru-RU"/>
        </w:rPr>
      </w:pPr>
      <w:r>
        <w:rPr>
          <w:rFonts w:eastAsiaTheme="minorEastAsia"/>
          <w:color w:val="000000"/>
          <w:szCs w:val="24"/>
          <w:lang w:val="ru-RU" w:eastAsia="ru-RU"/>
        </w:rPr>
        <w:t>2</w:t>
      </w:r>
      <w:r w:rsidR="00D46D34" w:rsidRPr="00582FAD">
        <w:rPr>
          <w:rFonts w:eastAsiaTheme="minorEastAsia"/>
          <w:color w:val="000000"/>
          <w:szCs w:val="24"/>
          <w:lang w:val="ru-RU" w:eastAsia="ru-RU"/>
        </w:rPr>
        <w:t>. Естетизация на околната среда.</w:t>
      </w:r>
    </w:p>
    <w:p w14:paraId="6BFD0DB9" w14:textId="77777777" w:rsidR="00D46D34" w:rsidRPr="007936CC" w:rsidRDefault="00D46D34" w:rsidP="00D46D34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Дейности за постигане на целите:</w:t>
      </w:r>
    </w:p>
    <w:p w14:paraId="6604752E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А/ Подобрения във външната среда:</w:t>
      </w:r>
    </w:p>
    <w:p w14:paraId="54105308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 xml:space="preserve">- Поддръжка на зелените площи; </w:t>
      </w:r>
    </w:p>
    <w:p w14:paraId="114E3446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Оформяне на двора на детската градина;</w:t>
      </w:r>
    </w:p>
    <w:p w14:paraId="00381728" w14:textId="77777777" w:rsidR="00D46D34" w:rsidRPr="007936CC" w:rsidRDefault="00D46D34" w:rsidP="00D46D34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 Поддръжка на състоянието на външната среда.</w:t>
      </w:r>
    </w:p>
    <w:p w14:paraId="76A4A7C0" w14:textId="36FFF537" w:rsidR="00D46D34" w:rsidRPr="007F2D48" w:rsidRDefault="00D46D34" w:rsidP="007F2D48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b/>
          <w:bCs/>
          <w:color w:val="000000"/>
          <w:szCs w:val="24"/>
          <w:lang w:val="ru-RU" w:eastAsia="ru-RU"/>
        </w:rPr>
      </w:pPr>
      <w:r w:rsidRPr="00582FAD">
        <w:rPr>
          <w:rFonts w:eastAsiaTheme="minorEastAsia"/>
          <w:b/>
          <w:bCs/>
          <w:color w:val="000000"/>
          <w:szCs w:val="24"/>
          <w:lang w:val="ru-RU" w:eastAsia="ru-RU"/>
        </w:rPr>
        <w:t>Б/. Подобрения във вътрешната среда:</w:t>
      </w:r>
    </w:p>
    <w:p w14:paraId="25C45897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Поддържане постигнатото ниво на технологично развитие за осъществяване на ин терактивно обучение. Поддържане на модерна ИКТ среда:</w:t>
      </w:r>
    </w:p>
    <w:p w14:paraId="78876966" w14:textId="77777777" w:rsidR="00D46D34" w:rsidRPr="00582FAD" w:rsidRDefault="00D46D34" w:rsidP="00D46D34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Осигуряване на ефективна ИКТ среда за съхраняване и използване на електронно съдържание.</w:t>
      </w:r>
    </w:p>
    <w:p w14:paraId="7DE3785E" w14:textId="77777777" w:rsidR="00D46D34" w:rsidRDefault="00D46D34" w:rsidP="00D46D34">
      <w:pPr>
        <w:autoSpaceDE w:val="0"/>
        <w:autoSpaceDN w:val="0"/>
        <w:adjustRightInd w:val="0"/>
        <w:spacing w:line="360" w:lineRule="auto"/>
        <w:ind w:firstLine="142"/>
        <w:contextualSpacing/>
        <w:rPr>
          <w:rFonts w:eastAsiaTheme="minorEastAsia"/>
          <w:color w:val="000000"/>
          <w:szCs w:val="24"/>
          <w:lang w:val="ru-RU" w:eastAsia="ru-RU"/>
        </w:rPr>
      </w:pPr>
      <w:r w:rsidRPr="00582FAD">
        <w:rPr>
          <w:rFonts w:eastAsiaTheme="minorEastAsia"/>
          <w:color w:val="000000"/>
          <w:szCs w:val="24"/>
          <w:lang w:val="ru-RU" w:eastAsia="ru-RU"/>
        </w:rPr>
        <w:t>- Актуализиране на иновативни технологии в образованието.</w:t>
      </w:r>
    </w:p>
    <w:p w14:paraId="6044EBA0" w14:textId="29ED180A" w:rsidR="000573CF" w:rsidRDefault="00D46D34" w:rsidP="000573CF">
      <w:pPr>
        <w:spacing w:line="360" w:lineRule="auto"/>
        <w:ind w:left="142"/>
        <w:jc w:val="both"/>
        <w:rPr>
          <w:rFonts w:eastAsiaTheme="minorEastAsia"/>
          <w:color w:val="000000"/>
          <w:sz w:val="28"/>
          <w:szCs w:val="28"/>
          <w:lang w:val="ru-RU" w:eastAsia="ru-RU"/>
        </w:rPr>
      </w:pPr>
      <w:r>
        <w:rPr>
          <w:rFonts w:eastAsiaTheme="minorEastAsia"/>
          <w:color w:val="000000"/>
          <w:szCs w:val="24"/>
          <w:lang w:val="ru-RU" w:eastAsia="ru-RU"/>
        </w:rPr>
        <w:t xml:space="preserve">- </w:t>
      </w:r>
      <w:r w:rsidRPr="00582FAD">
        <w:rPr>
          <w:rFonts w:eastAsiaTheme="minorEastAsia"/>
          <w:color w:val="000000"/>
          <w:szCs w:val="24"/>
          <w:lang w:val="ru-RU" w:eastAsia="ru-RU"/>
        </w:rPr>
        <w:t xml:space="preserve"> Активно участие в електронната свързаност на образователните институц</w:t>
      </w:r>
      <w:r>
        <w:rPr>
          <w:rFonts w:eastAsiaTheme="minorEastAsia"/>
          <w:color w:val="000000"/>
          <w:szCs w:val="24"/>
          <w:lang w:val="ru-RU" w:eastAsia="ru-RU"/>
        </w:rPr>
        <w:t>ии.</w:t>
      </w:r>
    </w:p>
    <w:p w14:paraId="45BE9EA2" w14:textId="3CD887AA" w:rsidR="00C672B8" w:rsidRDefault="00C63C70" w:rsidP="001142CA">
      <w:pPr>
        <w:pStyle w:val="a3"/>
        <w:numPr>
          <w:ilvl w:val="1"/>
          <w:numId w:val="3"/>
        </w:numPr>
        <w:spacing w:line="0" w:lineRule="atLeast"/>
        <w:ind w:left="0" w:firstLine="142"/>
        <w:jc w:val="both"/>
        <w:rPr>
          <w:b/>
          <w:i/>
          <w:sz w:val="28"/>
          <w:szCs w:val="28"/>
        </w:rPr>
      </w:pPr>
      <w:r w:rsidRPr="00C63C70">
        <w:rPr>
          <w:rFonts w:eastAsiaTheme="minorEastAsia"/>
          <w:color w:val="000000"/>
          <w:lang w:val="ru-RU" w:eastAsia="ru-RU"/>
        </w:rPr>
        <w:t xml:space="preserve"> </w:t>
      </w:r>
      <w:r w:rsidR="00E572E3" w:rsidRPr="00C63C70">
        <w:rPr>
          <w:b/>
          <w:i/>
          <w:sz w:val="28"/>
          <w:szCs w:val="28"/>
        </w:rPr>
        <w:t>Програма за предоставяне на равни възможности и за приобщаване на децата и учениците от уязвими групи</w:t>
      </w:r>
    </w:p>
    <w:p w14:paraId="4DF1C368" w14:textId="4D0C6542" w:rsidR="00972E71" w:rsidRDefault="00972E71" w:rsidP="00972E71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Уязвими са онези лица и групи, конто търпят ограничения по отношение на участието им в социалния живот и ползването на социални права. Уязвимите групи не успяват да получат достъп или да се възползват от възможностите, конто предлагат обществото и икономиката, и стават жертва или попадат в ситуация на риск от социално изключване. Причините за това са различии и разнообразии като;</w:t>
      </w:r>
    </w:p>
    <w:p w14:paraId="4EE24CFD" w14:textId="77777777" w:rsidR="00972E71" w:rsidRDefault="00972E71">
      <w:pPr>
        <w:widowControl w:val="0"/>
        <w:numPr>
          <w:ilvl w:val="0"/>
          <w:numId w:val="31"/>
        </w:numPr>
        <w:tabs>
          <w:tab w:val="left" w:pos="130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живот в крайна бедност или ниски доходи и материални лишения;</w:t>
      </w:r>
    </w:p>
    <w:p w14:paraId="5AB06871" w14:textId="77777777" w:rsidR="00972E71" w:rsidRDefault="00972E71">
      <w:pPr>
        <w:widowControl w:val="0"/>
        <w:numPr>
          <w:ilvl w:val="0"/>
          <w:numId w:val="31"/>
        </w:numPr>
        <w:tabs>
          <w:tab w:val="left" w:pos="130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социални и психологически фактори; недостъпна среда;</w:t>
      </w:r>
    </w:p>
    <w:p w14:paraId="3CA38B6C" w14:textId="77777777" w:rsidR="00972E71" w:rsidRDefault="00972E71">
      <w:pPr>
        <w:widowControl w:val="0"/>
        <w:numPr>
          <w:ilvl w:val="0"/>
          <w:numId w:val="31"/>
        </w:numPr>
        <w:tabs>
          <w:tab w:val="left" w:pos="130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здравии и възрастови проблеми;</w:t>
      </w:r>
    </w:p>
    <w:p w14:paraId="692875F0" w14:textId="77777777" w:rsidR="00972E71" w:rsidRDefault="00972E71">
      <w:pPr>
        <w:widowControl w:val="0"/>
        <w:numPr>
          <w:ilvl w:val="0"/>
          <w:numId w:val="31"/>
        </w:numPr>
        <w:tabs>
          <w:tab w:val="left" w:pos="130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липса или недостатъчни социални умения и образование;</w:t>
      </w:r>
    </w:p>
    <w:p w14:paraId="504171DF" w14:textId="77777777" w:rsidR="00972E71" w:rsidRDefault="00972E71">
      <w:pPr>
        <w:widowControl w:val="0"/>
        <w:numPr>
          <w:ilvl w:val="0"/>
          <w:numId w:val="31"/>
        </w:numPr>
        <w:tabs>
          <w:tab w:val="left" w:pos="130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отношение към тях, основано на предразсъдъци;</w:t>
      </w:r>
    </w:p>
    <w:p w14:paraId="79BA5140" w14:textId="77777777" w:rsidR="00972E71" w:rsidRDefault="00972E71">
      <w:pPr>
        <w:widowControl w:val="0"/>
        <w:numPr>
          <w:ilvl w:val="0"/>
          <w:numId w:val="31"/>
        </w:numPr>
        <w:tabs>
          <w:tab w:val="left" w:pos="130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липса, ограничен достъп или неадекватни услуги и т.н</w:t>
      </w:r>
    </w:p>
    <w:p w14:paraId="3828D060" w14:textId="7B7F9F91" w:rsidR="00972E71" w:rsidRDefault="00972E71" w:rsidP="00972E71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sz w:val="20"/>
          <w:lang w:val="bg-BG" w:eastAsia="bg-BG"/>
        </w:rPr>
      </w:pPr>
      <w:r>
        <w:rPr>
          <w:rFonts w:eastAsiaTheme="minorEastAsia"/>
          <w:color w:val="000000"/>
          <w:lang w:val="ru-RU" w:eastAsia="ru-RU"/>
        </w:rPr>
        <w:t xml:space="preserve">  Уязвимите групи деца имат право на зачитане, уважение и закрила от закона. Отношението в Детска градина</w:t>
      </w:r>
      <w:r w:rsidR="00D34E2B">
        <w:rPr>
          <w:rFonts w:eastAsiaTheme="minorEastAsia"/>
          <w:color w:val="000000"/>
          <w:lang w:val="en-US" w:eastAsia="ru-RU"/>
        </w:rPr>
        <w:t xml:space="preserve"> </w:t>
      </w:r>
      <w:r w:rsidR="00D34E2B">
        <w:rPr>
          <w:rFonts w:eastAsiaTheme="minorEastAsia"/>
          <w:color w:val="000000"/>
          <w:lang w:val="ru-RU" w:eastAsia="ru-RU"/>
        </w:rPr>
        <w:t xml:space="preserve"> "Щурче</w:t>
      </w:r>
      <w:r>
        <w:rPr>
          <w:rFonts w:eastAsiaTheme="minorEastAsia"/>
          <w:color w:val="000000"/>
          <w:lang w:val="ru-RU" w:eastAsia="ru-RU"/>
        </w:rPr>
        <w:t>"-гр. Варна към тях е основано на признаване на тяхната равпопоставеност и равни възможности. За нас те са важна и пълноценна част от обществото и затова работим за тяхната социална интеграция и социално включване.</w:t>
      </w:r>
      <w:r w:rsidR="004F13AF">
        <w:rPr>
          <w:rFonts w:eastAsiaTheme="minorEastAsia"/>
          <w:color w:val="000000"/>
          <w:lang w:val="ru-RU" w:eastAsia="ru-RU"/>
        </w:rPr>
        <w:t xml:space="preserve"> </w:t>
      </w:r>
      <w:r>
        <w:rPr>
          <w:rFonts w:eastAsiaTheme="minorEastAsia"/>
          <w:color w:val="000000"/>
          <w:lang w:val="ru-RU" w:eastAsia="ru-RU"/>
        </w:rPr>
        <w:t>В Детска градина</w:t>
      </w:r>
      <w:r w:rsidR="00D34E2B">
        <w:rPr>
          <w:rFonts w:eastAsiaTheme="minorEastAsia"/>
          <w:color w:val="000000"/>
          <w:lang w:val="en-US" w:eastAsia="ru-RU"/>
        </w:rPr>
        <w:t xml:space="preserve"> </w:t>
      </w:r>
      <w:r w:rsidR="00D34E2B">
        <w:rPr>
          <w:rFonts w:eastAsiaTheme="minorEastAsia"/>
          <w:color w:val="000000"/>
          <w:lang w:val="ru-RU" w:eastAsia="ru-RU"/>
        </w:rPr>
        <w:t xml:space="preserve"> "Щурче</w:t>
      </w:r>
      <w:r>
        <w:rPr>
          <w:rFonts w:eastAsiaTheme="minorEastAsia"/>
          <w:color w:val="000000"/>
          <w:lang w:val="ru-RU" w:eastAsia="ru-RU"/>
        </w:rPr>
        <w:t>"-гр. Варна, уязвимите групи деца се приемат като хора със способности и потенциал, а не като хора единствено с проблеми и ограничения.</w:t>
      </w:r>
    </w:p>
    <w:p w14:paraId="10CEC6DF" w14:textId="77777777" w:rsidR="00972E71" w:rsidRDefault="00972E71" w:rsidP="00972E71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sz w:val="22"/>
          <w:szCs w:val="22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>Програма на детската градина за равен достъп до образование работи в посока за изграждане на среда за:</w:t>
      </w:r>
    </w:p>
    <w:p w14:paraId="67B0243D" w14:textId="77777777" w:rsidR="00972E71" w:rsidRDefault="00972E71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разгръщането на потенциала на всяко дете за личностно развитие, както и успешна реализация и социализация;</w:t>
      </w:r>
    </w:p>
    <w:p w14:paraId="6B6B2015" w14:textId="77777777" w:rsidR="00972E71" w:rsidRDefault="00972E71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по-високо качество и по-добър достъп до образование;</w:t>
      </w:r>
    </w:p>
    <w:p w14:paraId="07BAC35D" w14:textId="77777777" w:rsidR="00972E71" w:rsidRDefault="00972E71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ранна превенция на обучителни затруднения;</w:t>
      </w:r>
    </w:p>
    <w:p w14:paraId="22E57278" w14:textId="77777777" w:rsidR="00972E71" w:rsidRDefault="00972E71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включващо обучение на деца със специални образователни потребности (СОП);</w:t>
      </w:r>
    </w:p>
    <w:p w14:paraId="57653B76" w14:textId="77777777" w:rsidR="00972E71" w:rsidRDefault="00972E71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включващо обучение и социално включване на деца с девиантно поведение;</w:t>
      </w:r>
    </w:p>
    <w:p w14:paraId="64962AC3" w14:textId="16402C53" w:rsidR="00972E71" w:rsidRDefault="00972E71" w:rsidP="00972E71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sz w:val="22"/>
          <w:szCs w:val="22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>НОРМАТИВНА ОСН</w:t>
      </w:r>
      <w:r w:rsidR="00D34E2B">
        <w:rPr>
          <w:rFonts w:eastAsiaTheme="minorEastAsia"/>
          <w:color w:val="000000"/>
          <w:lang w:val="ru-RU" w:eastAsia="ru-RU"/>
        </w:rPr>
        <w:t>ОВА НА ПРОГРАМАТА ПРИЛАГАНА В ДГ„Щурче"-с.Приселци</w:t>
      </w:r>
    </w:p>
    <w:p w14:paraId="6FF358DF" w14:textId="77777777" w:rsidR="00972E71" w:rsidRDefault="00972E71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 xml:space="preserve">Стратегия за образователна интеграция на деца и деца от етническите малцинства </w:t>
      </w:r>
      <w:r>
        <w:rPr>
          <w:rFonts w:eastAsiaTheme="minorEastAsia"/>
          <w:color w:val="000000"/>
          <w:lang w:val="en-US" w:eastAsia="ru-RU"/>
        </w:rPr>
        <w:t>(2015-2020)</w:t>
      </w:r>
    </w:p>
    <w:p w14:paraId="65A561A3" w14:textId="77777777" w:rsidR="00972E71" w:rsidRDefault="00972E71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en-US"/>
        </w:rPr>
        <w:t>2000</w:t>
      </w:r>
      <w:r>
        <w:rPr>
          <w:rFonts w:eastAsiaTheme="minorEastAsia"/>
          <w:color w:val="000000"/>
          <w:lang w:val="ru-RU"/>
        </w:rPr>
        <w:t xml:space="preserve"> Европейската социална харта/ревизирана/;</w:t>
      </w:r>
    </w:p>
    <w:p w14:paraId="149FA985" w14:textId="620AC059" w:rsidR="00972E71" w:rsidRDefault="00972E71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en-US"/>
        </w:rPr>
        <w:t>1992 -</w:t>
      </w:r>
      <w:r>
        <w:rPr>
          <w:rFonts w:eastAsiaTheme="minorEastAsia"/>
          <w:color w:val="000000"/>
          <w:lang w:val="ru-RU"/>
        </w:rPr>
        <w:t xml:space="preserve"> Европейската конвенция за защита на правата на човека и основните свободи </w:t>
      </w:r>
      <w:r w:rsidR="004F13AF">
        <w:rPr>
          <w:rFonts w:eastAsiaTheme="minorEastAsia"/>
          <w:color w:val="000000"/>
          <w:lang w:val="ru-RU"/>
        </w:rPr>
        <w:t xml:space="preserve">и </w:t>
      </w:r>
      <w:r>
        <w:rPr>
          <w:rFonts w:eastAsiaTheme="minorEastAsia"/>
          <w:color w:val="000000"/>
          <w:lang w:val="ru-RU"/>
        </w:rPr>
        <w:t>първия допълнителен протокол към нея;.</w:t>
      </w:r>
    </w:p>
    <w:p w14:paraId="2757BF58" w14:textId="292BC163" w:rsidR="004F13AF" w:rsidRPr="00072DFF" w:rsidRDefault="004F13AF">
      <w:pPr>
        <w:widowControl w:val="0"/>
        <w:numPr>
          <w:ilvl w:val="0"/>
          <w:numId w:val="33"/>
        </w:numPr>
        <w:tabs>
          <w:tab w:val="left" w:pos="166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en-US"/>
        </w:rPr>
        <w:t>1970 -</w:t>
      </w:r>
      <w:r w:rsidRPr="00072DFF">
        <w:rPr>
          <w:rFonts w:eastAsiaTheme="minorEastAsia"/>
          <w:color w:val="000000"/>
          <w:lang w:val="ru-RU"/>
        </w:rPr>
        <w:t xml:space="preserve"> Международ</w:t>
      </w:r>
      <w:r w:rsidR="006266F5">
        <w:rPr>
          <w:rFonts w:eastAsiaTheme="minorEastAsia"/>
          <w:color w:val="000000"/>
          <w:lang w:val="ru-RU"/>
        </w:rPr>
        <w:t>н</w:t>
      </w:r>
      <w:r w:rsidRPr="00072DFF">
        <w:rPr>
          <w:rFonts w:eastAsiaTheme="minorEastAsia"/>
          <w:color w:val="000000"/>
          <w:lang w:val="ru-RU"/>
        </w:rPr>
        <w:t>ият пакт за граждански и политически права и Международния пакт за икономически, социални и културни права;</w:t>
      </w:r>
    </w:p>
    <w:p w14:paraId="6C545F9E" w14:textId="77777777" w:rsidR="004F13AF" w:rsidRPr="00072DFF" w:rsidRDefault="004F13AF">
      <w:pPr>
        <w:widowControl w:val="0"/>
        <w:numPr>
          <w:ilvl w:val="0"/>
          <w:numId w:val="33"/>
        </w:numPr>
        <w:tabs>
          <w:tab w:val="left" w:pos="166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Национална стратегия за осигуряване на равни възможности на хората с увреждания</w:t>
      </w:r>
      <w:r w:rsidRPr="00072DFF">
        <w:rPr>
          <w:rFonts w:eastAsiaTheme="minorEastAsia"/>
          <w:color w:val="000000"/>
          <w:lang w:val="en-US" w:eastAsia="ru-RU"/>
        </w:rPr>
        <w:t xml:space="preserve"> 2008 - 2015</w:t>
      </w:r>
      <w:r w:rsidRPr="00072DFF">
        <w:rPr>
          <w:rFonts w:eastAsiaTheme="minorEastAsia"/>
          <w:color w:val="000000"/>
          <w:lang w:val="ru-RU" w:eastAsia="ru-RU"/>
        </w:rPr>
        <w:t xml:space="preserve"> г.</w:t>
      </w:r>
    </w:p>
    <w:p w14:paraId="7BE529A1" w14:textId="77777777" w:rsidR="004F13AF" w:rsidRPr="00072DFF" w:rsidRDefault="004F13AF">
      <w:pPr>
        <w:widowControl w:val="0"/>
        <w:numPr>
          <w:ilvl w:val="0"/>
          <w:numId w:val="33"/>
        </w:numPr>
        <w:tabs>
          <w:tab w:val="left" w:pos="166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Законът за предучилищното и училищно образование;</w:t>
      </w:r>
    </w:p>
    <w:p w14:paraId="217B01CC" w14:textId="77777777" w:rsidR="004F13AF" w:rsidRPr="00072DFF" w:rsidRDefault="004F13AF">
      <w:pPr>
        <w:widowControl w:val="0"/>
        <w:numPr>
          <w:ilvl w:val="0"/>
          <w:numId w:val="33"/>
        </w:numPr>
        <w:tabs>
          <w:tab w:val="left" w:pos="166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 xml:space="preserve"> Наредба </w:t>
      </w:r>
      <w:r w:rsidRPr="00072DFF">
        <w:rPr>
          <w:rFonts w:eastAsiaTheme="minorEastAsia"/>
          <w:color w:val="000000"/>
          <w:lang w:val="ru-RU" w:eastAsia="ru-RU"/>
        </w:rPr>
        <w:t>за приобщаващото образование.</w:t>
      </w:r>
    </w:p>
    <w:p w14:paraId="40640F67" w14:textId="3A6DE555" w:rsidR="004F13AF" w:rsidRPr="00072DFF" w:rsidRDefault="004F13AF" w:rsidP="004F13AF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 </w:t>
      </w:r>
      <w:r w:rsidRPr="00072DFF">
        <w:rPr>
          <w:rFonts w:eastAsiaTheme="minorEastAsia"/>
          <w:color w:val="000000"/>
          <w:lang w:val="ru-RU" w:eastAsia="ru-RU"/>
        </w:rPr>
        <w:t>Настоящата програма за равни възможности, има за цел да защити правата и интересите и да предостави равни възможности за приобщаване на децата от уязвими групи,. както и ефективното прилагане на училищни политики за подобряване качеството на живот на хората с увреждания, недопускане на дискриминация по признак „увреждане", осигуряване на равни възможности, пълноценно и активно участие във всички области на живота в детската градина.</w:t>
      </w:r>
    </w:p>
    <w:p w14:paraId="680C9060" w14:textId="77777777" w:rsidR="00D0596F" w:rsidRPr="00072DFF" w:rsidRDefault="00D0596F" w:rsidP="00D0596F">
      <w:pPr>
        <w:autoSpaceDE w:val="0"/>
        <w:autoSpaceDN w:val="0"/>
        <w:adjustRightInd w:val="0"/>
        <w:spacing w:before="72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АНАЛИЗ НА СРЕДАТА</w:t>
      </w:r>
    </w:p>
    <w:p w14:paraId="450B9628" w14:textId="0DF1620C" w:rsidR="00D0596F" w:rsidRPr="00072DFF" w:rsidRDefault="00D0596F" w:rsidP="00460C77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</w:t>
      </w:r>
      <w:r w:rsidR="00460C77">
        <w:rPr>
          <w:rFonts w:eastAsiaTheme="minorEastAsia"/>
          <w:color w:val="000000"/>
          <w:lang w:val="ru-RU" w:eastAsia="ru-RU"/>
        </w:rPr>
        <w:t xml:space="preserve"> </w:t>
      </w:r>
      <w:r w:rsidRPr="00072DFF">
        <w:rPr>
          <w:rFonts w:eastAsiaTheme="minorEastAsia"/>
          <w:color w:val="000000"/>
          <w:lang w:val="ru-RU" w:eastAsia="ru-RU"/>
        </w:rPr>
        <w:t>През последните години в детската градина има все повече деца от различии националности, различии вероизповедания, с различии традиции и културни норми,</w:t>
      </w:r>
      <w:r w:rsidR="002C6C03">
        <w:rPr>
          <w:rFonts w:eastAsiaTheme="minorEastAsia"/>
          <w:color w:val="000000"/>
          <w:lang w:val="ru-RU" w:eastAsia="ru-RU"/>
        </w:rPr>
        <w:t xml:space="preserve"> </w:t>
      </w:r>
      <w:r w:rsidRPr="00072DFF">
        <w:rPr>
          <w:rFonts w:eastAsiaTheme="minorEastAsia"/>
          <w:color w:val="000000"/>
          <w:lang w:val="ru-RU" w:eastAsia="ru-RU"/>
        </w:rPr>
        <w:t>което налага изграждането на един нов комплекс от умения за общуване, а така също и познания за възможните точки на различие и начините за тяхното преодоляване, за толерантност към другите и към самите себе си. Срещата с различии хора и с различии култури често е трудна, но с известии усилия тя би могла да бъде особено обогатяваща и ползотворна.</w:t>
      </w:r>
    </w:p>
    <w:p w14:paraId="688C49DB" w14:textId="04BC9C88" w:rsidR="00D0596F" w:rsidRPr="00072DFF" w:rsidRDefault="00460C77" w:rsidP="00460C77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  </w:t>
      </w:r>
      <w:r w:rsidR="00D0596F" w:rsidRPr="00072DFF">
        <w:rPr>
          <w:rFonts w:eastAsiaTheme="minorEastAsia"/>
          <w:color w:val="000000"/>
          <w:lang w:val="ru-RU" w:eastAsia="ru-RU"/>
        </w:rPr>
        <w:t>В детската градина се предприемат политики в областта на:</w:t>
      </w:r>
    </w:p>
    <w:p w14:paraId="68FA41C7" w14:textId="77777777" w:rsidR="00D0596F" w:rsidRPr="00072DFF" w:rsidRDefault="00D0596F">
      <w:pPr>
        <w:widowControl w:val="0"/>
        <w:numPr>
          <w:ilvl w:val="0"/>
          <w:numId w:val="34"/>
        </w:numPr>
        <w:tabs>
          <w:tab w:val="left" w:pos="144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интеркултурното образование;</w:t>
      </w:r>
    </w:p>
    <w:p w14:paraId="63BA6CB9" w14:textId="77777777" w:rsidR="00D0596F" w:rsidRPr="00072DFF" w:rsidRDefault="00D0596F">
      <w:pPr>
        <w:widowControl w:val="0"/>
        <w:numPr>
          <w:ilvl w:val="0"/>
          <w:numId w:val="34"/>
        </w:numPr>
        <w:tabs>
          <w:tab w:val="left" w:pos="144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умението за общуване с представители на различии култури;</w:t>
      </w:r>
    </w:p>
    <w:p w14:paraId="01E9D199" w14:textId="77777777" w:rsidR="00D0596F" w:rsidRPr="00072DFF" w:rsidRDefault="00D0596F">
      <w:pPr>
        <w:widowControl w:val="0"/>
        <w:numPr>
          <w:ilvl w:val="0"/>
          <w:numId w:val="34"/>
        </w:numPr>
        <w:tabs>
          <w:tab w:val="left" w:pos="144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съзнателно възпитаване на толерантно отношение.</w:t>
      </w:r>
    </w:p>
    <w:p w14:paraId="021A8CA3" w14:textId="77777777" w:rsidR="00D0596F" w:rsidRPr="00072DFF" w:rsidRDefault="00D0596F" w:rsidP="00460C77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Особено важно се оказва обучението на учителите, ко</w:t>
      </w:r>
      <w:r>
        <w:rPr>
          <w:rFonts w:eastAsiaTheme="minorEastAsia"/>
          <w:color w:val="000000"/>
          <w:lang w:val="ru-RU" w:eastAsia="ru-RU"/>
        </w:rPr>
        <w:t>и</w:t>
      </w:r>
      <w:r w:rsidRPr="00072DFF">
        <w:rPr>
          <w:rFonts w:eastAsiaTheme="minorEastAsia"/>
          <w:color w:val="000000"/>
          <w:lang w:val="ru-RU" w:eastAsia="ru-RU"/>
        </w:rPr>
        <w:t>то са решаващ фактор при възпитанието на подрастващото поколение.</w:t>
      </w:r>
    </w:p>
    <w:p w14:paraId="2B4E1199" w14:textId="3438BBB4" w:rsidR="0091256E" w:rsidRDefault="00460C77" w:rsidP="0091256E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  </w:t>
      </w:r>
      <w:r w:rsidR="00D0596F" w:rsidRPr="00072DFF">
        <w:rPr>
          <w:rFonts w:eastAsiaTheme="minorEastAsia"/>
          <w:color w:val="000000"/>
          <w:lang w:val="ru-RU" w:eastAsia="ru-RU"/>
        </w:rPr>
        <w:t>В Детска градина</w:t>
      </w:r>
      <w:r w:rsidR="00D34E2B">
        <w:rPr>
          <w:rFonts w:eastAsiaTheme="minorEastAsia"/>
          <w:color w:val="000000"/>
          <w:lang w:val="ru-RU" w:eastAsia="ru-RU"/>
        </w:rPr>
        <w:t xml:space="preserve"> "Щурче"-с.Приселци</w:t>
      </w:r>
      <w:r w:rsidR="00D0596F" w:rsidRPr="00072DFF">
        <w:rPr>
          <w:rFonts w:eastAsiaTheme="minorEastAsia"/>
          <w:color w:val="000000"/>
          <w:lang w:val="ru-RU" w:eastAsia="ru-RU"/>
        </w:rPr>
        <w:t xml:space="preserve"> се създават условия за достъпна качествена грижа за децата, така че техните родители да могат да търсят възможности за образование или професионална реализация. При децата в предучилищна възраст се обръща особено внимание на семейството като част от образователния процес. Предвижда се паралел между интеркултурното образование и образованието на деца със специални образователни потребности /при приемане на такива/. И в двата случая потенциалните ползи за обществото от преодоляване на пречките пред приобщаването на различните с</w:t>
      </w:r>
      <w:r w:rsidR="0091256E">
        <w:rPr>
          <w:rFonts w:eastAsiaTheme="minorEastAsia"/>
          <w:color w:val="000000"/>
          <w:lang w:val="ru-RU" w:eastAsia="ru-RU"/>
        </w:rPr>
        <w:t xml:space="preserve">        </w:t>
      </w:r>
      <w:r w:rsidR="0091256E" w:rsidRPr="00072DFF">
        <w:rPr>
          <w:rFonts w:eastAsiaTheme="minorEastAsia"/>
          <w:color w:val="000000"/>
          <w:lang w:val="ru-RU" w:eastAsia="ru-RU"/>
        </w:rPr>
        <w:t xml:space="preserve">огромни, а </w:t>
      </w:r>
      <w:r w:rsidR="0091256E">
        <w:rPr>
          <w:rFonts w:eastAsiaTheme="minorEastAsia"/>
          <w:color w:val="000000"/>
          <w:lang w:val="ru-RU" w:eastAsia="ru-RU"/>
        </w:rPr>
        <w:t>в</w:t>
      </w:r>
      <w:r w:rsidR="0091256E" w:rsidRPr="00072DFF">
        <w:rPr>
          <w:rFonts w:eastAsiaTheme="minorEastAsia"/>
          <w:color w:val="000000"/>
          <w:lang w:val="ru-RU" w:eastAsia="ru-RU"/>
        </w:rPr>
        <w:t xml:space="preserve"> същото време </w:t>
      </w:r>
      <w:r w:rsidR="0091256E">
        <w:rPr>
          <w:rFonts w:eastAsiaTheme="minorEastAsia"/>
          <w:color w:val="000000"/>
          <w:lang w:val="ru-RU" w:eastAsia="ru-RU"/>
        </w:rPr>
        <w:t>п</w:t>
      </w:r>
      <w:r w:rsidR="0091256E" w:rsidRPr="00072DFF">
        <w:rPr>
          <w:rFonts w:eastAsiaTheme="minorEastAsia"/>
          <w:color w:val="000000"/>
          <w:lang w:val="ru-RU" w:eastAsia="ru-RU"/>
        </w:rPr>
        <w:t>отенциалните рискове от иг</w:t>
      </w:r>
      <w:r w:rsidR="0091256E">
        <w:rPr>
          <w:rFonts w:eastAsiaTheme="minorEastAsia"/>
          <w:color w:val="000000"/>
          <w:lang w:val="ru-RU" w:eastAsia="ru-RU"/>
        </w:rPr>
        <w:t>н</w:t>
      </w:r>
      <w:r w:rsidR="0091256E" w:rsidRPr="00072DFF">
        <w:rPr>
          <w:rFonts w:eastAsiaTheme="minorEastAsia"/>
          <w:color w:val="000000"/>
          <w:lang w:val="ru-RU" w:eastAsia="ru-RU"/>
        </w:rPr>
        <w:t>орира</w:t>
      </w:r>
      <w:r w:rsidR="0091256E">
        <w:rPr>
          <w:rFonts w:eastAsiaTheme="minorEastAsia"/>
          <w:color w:val="000000"/>
          <w:lang w:val="ru-RU" w:eastAsia="ru-RU"/>
        </w:rPr>
        <w:t>н</w:t>
      </w:r>
      <w:r w:rsidR="0091256E" w:rsidRPr="00072DFF">
        <w:rPr>
          <w:rFonts w:eastAsiaTheme="minorEastAsia"/>
          <w:color w:val="000000"/>
          <w:lang w:val="ru-RU" w:eastAsia="ru-RU"/>
        </w:rPr>
        <w:t>ето или дискриминирането биха могли да бъдат още по-сериозни.</w:t>
      </w:r>
      <w:r w:rsidR="0091256E">
        <w:rPr>
          <w:rFonts w:eastAsiaTheme="minorEastAsia"/>
          <w:color w:val="000000"/>
          <w:lang w:val="ru-RU" w:eastAsia="ru-RU"/>
        </w:rPr>
        <w:t xml:space="preserve"> </w:t>
      </w:r>
    </w:p>
    <w:p w14:paraId="6D05D46D" w14:textId="77777777" w:rsidR="0091256E" w:rsidRPr="00072DFF" w:rsidRDefault="0091256E" w:rsidP="0091256E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 </w:t>
      </w:r>
      <w:r w:rsidRPr="00072DFF">
        <w:rPr>
          <w:rFonts w:eastAsiaTheme="minorEastAsia"/>
          <w:color w:val="000000"/>
          <w:lang w:val="ru-RU" w:eastAsia="ru-RU"/>
        </w:rPr>
        <w:t>Ключовата роля на образованието за изграждането на една по-висока култура на толерантност и приобщаване се състои в ранното образование, достъпно за всички, независимо от социално-икономическия им статус и интелектуалните им умения и възможности.</w:t>
      </w:r>
    </w:p>
    <w:p w14:paraId="2255766B" w14:textId="77777777" w:rsidR="0091256E" w:rsidRDefault="0091256E" w:rsidP="00996500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</w:t>
      </w:r>
      <w:r w:rsidRPr="00072DFF">
        <w:rPr>
          <w:rFonts w:eastAsiaTheme="minorEastAsia"/>
          <w:color w:val="000000"/>
          <w:lang w:val="ru-RU" w:eastAsia="ru-RU"/>
        </w:rPr>
        <w:t>Обхващането на всяко дете с увреждане в предучилищна възраст в образователната система и изграждането на съответната подкрепяща среда за него е основна дейност за достъп до качествено образование. В резултат от изпълнението на дейностите по изграждане на подкрепяща среда в детската градина, нараства броят на интегрираните деца и деца със специални образователни потребности, ресурсните учители и другите специалисти, конто подпомагат интегрираното обучение.</w:t>
      </w:r>
    </w:p>
    <w:p w14:paraId="5C373DF2" w14:textId="77777777" w:rsidR="009008DC" w:rsidRPr="00072DFF" w:rsidRDefault="009008DC" w:rsidP="009008DC">
      <w:pPr>
        <w:autoSpaceDE w:val="0"/>
        <w:autoSpaceDN w:val="0"/>
        <w:adjustRightInd w:val="0"/>
        <w:spacing w:before="58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ПРЕДМЕТ НА ПРОГРАМАТА ЗА ПРИОБЩАВАЩО ОБРАЗОВАНИЕ</w:t>
      </w:r>
    </w:p>
    <w:p w14:paraId="4E5041CF" w14:textId="77777777" w:rsidR="009008DC" w:rsidRPr="00072DFF" w:rsidRDefault="009008DC" w:rsidP="009008DC">
      <w:pPr>
        <w:autoSpaceDE w:val="0"/>
        <w:autoSpaceDN w:val="0"/>
        <w:adjustRightInd w:val="0"/>
        <w:spacing w:line="240" w:lineRule="exact"/>
        <w:rPr>
          <w:rFonts w:ascii="Calibri" w:eastAsiaTheme="minorEastAsia" w:hAnsi="Calibri" w:cs="Calibri"/>
          <w:sz w:val="20"/>
          <w:lang w:eastAsia="bg-BG"/>
        </w:rPr>
      </w:pPr>
    </w:p>
    <w:p w14:paraId="77F97451" w14:textId="77777777" w:rsidR="009008DC" w:rsidRPr="00072DFF" w:rsidRDefault="009008DC" w:rsidP="009008DC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 </w:t>
      </w:r>
      <w:r w:rsidRPr="00072DFF">
        <w:rPr>
          <w:rFonts w:eastAsiaTheme="minorEastAsia"/>
          <w:color w:val="000000"/>
          <w:lang w:val="ru-RU" w:eastAsia="ru-RU"/>
        </w:rPr>
        <w:t>Програмата за предоставяне на равни възможности и приобщаване на децата от уязвими групи включва:</w:t>
      </w:r>
    </w:p>
    <w:p w14:paraId="37F04AA0" w14:textId="77777777" w:rsidR="009008DC" w:rsidRPr="00072DFF" w:rsidRDefault="009008DC">
      <w:pPr>
        <w:widowControl w:val="0"/>
        <w:numPr>
          <w:ilvl w:val="0"/>
          <w:numId w:val="35"/>
        </w:numPr>
        <w:tabs>
          <w:tab w:val="left" w:pos="216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принципите на приобщаващото образование;</w:t>
      </w:r>
    </w:p>
    <w:p w14:paraId="186BB811" w14:textId="77777777" w:rsidR="009008DC" w:rsidRPr="00072DFF" w:rsidRDefault="009008DC">
      <w:pPr>
        <w:widowControl w:val="0"/>
        <w:numPr>
          <w:ilvl w:val="0"/>
          <w:numId w:val="36"/>
        </w:numPr>
        <w:tabs>
          <w:tab w:val="left" w:pos="216"/>
        </w:tabs>
        <w:autoSpaceDE w:val="0"/>
        <w:autoSpaceDN w:val="0"/>
        <w:adjustRightInd w:val="0"/>
        <w:spacing w:line="360" w:lineRule="auto"/>
        <w:rPr>
          <w:rFonts w:ascii="Calibri" w:eastAsiaTheme="minorEastAsia" w:hAnsi="Calibri" w:cs="Calibri"/>
          <w:color w:val="000000"/>
          <w:szCs w:val="24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условията и реда за осигуряване на обща подкрепа за личностно развитие на децата;</w:t>
      </w:r>
    </w:p>
    <w:p w14:paraId="778112C7" w14:textId="49C3DFBE" w:rsidR="009008DC" w:rsidRPr="00072DFF" w:rsidRDefault="009008DC">
      <w:pPr>
        <w:widowControl w:val="0"/>
        <w:numPr>
          <w:ilvl w:val="0"/>
          <w:numId w:val="35"/>
        </w:numPr>
        <w:tabs>
          <w:tab w:val="left" w:pos="216"/>
        </w:tabs>
        <w:autoSpaceDE w:val="0"/>
        <w:autoSpaceDN w:val="0"/>
        <w:adjustRightInd w:val="0"/>
        <w:spacing w:line="360" w:lineRule="auto"/>
        <w:ind w:left="216" w:right="94" w:hanging="216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условията и реда за осигуряване на допълнителна подкрепа за личностно развитие на децата въз основа</w:t>
      </w:r>
      <w:r w:rsidR="00D34E2B">
        <w:rPr>
          <w:rFonts w:eastAsiaTheme="minorEastAsia"/>
          <w:color w:val="000000"/>
          <w:lang w:val="ru-RU" w:eastAsia="ru-RU"/>
        </w:rPr>
        <w:t xml:space="preserve"> на оценката на индивидуалните </w:t>
      </w:r>
      <w:r w:rsidRPr="00072DFF">
        <w:rPr>
          <w:rFonts w:eastAsiaTheme="minorEastAsia"/>
          <w:color w:val="000000"/>
          <w:lang w:val="ru-RU" w:eastAsia="ru-RU"/>
        </w:rPr>
        <w:t xml:space="preserve"> им потребности и изготвянето на план за подкрепа на дете от екип за подкрепа на личностното развитие в детската градина;</w:t>
      </w:r>
    </w:p>
    <w:p w14:paraId="2DBA5BBF" w14:textId="77777777" w:rsidR="009008DC" w:rsidRPr="00072DFF" w:rsidRDefault="009008DC">
      <w:pPr>
        <w:widowControl w:val="0"/>
        <w:numPr>
          <w:ilvl w:val="0"/>
          <w:numId w:val="35"/>
        </w:numPr>
        <w:tabs>
          <w:tab w:val="left" w:pos="216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изграждане на позитивен психологически климат в детската градина;</w:t>
      </w:r>
    </w:p>
    <w:p w14:paraId="615E872D" w14:textId="77777777" w:rsidR="009008DC" w:rsidRPr="00072DFF" w:rsidRDefault="009008DC" w:rsidP="009008DC">
      <w:pPr>
        <w:tabs>
          <w:tab w:val="left" w:pos="281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/>
        </w:rPr>
      </w:pPr>
      <w:r w:rsidRPr="00072DFF">
        <w:rPr>
          <w:rFonts w:eastAsiaTheme="minorEastAsia"/>
          <w:color w:val="000000"/>
          <w:lang w:val="en-US"/>
        </w:rPr>
        <w:t>5.</w:t>
      </w:r>
      <w:r w:rsidRPr="00072DFF">
        <w:rPr>
          <w:rFonts w:eastAsiaTheme="minorEastAsia"/>
          <w:color w:val="000000"/>
          <w:lang w:val="en-US"/>
        </w:rPr>
        <w:tab/>
      </w:r>
      <w:r w:rsidRPr="00072DFF">
        <w:rPr>
          <w:rFonts w:eastAsiaTheme="minorEastAsia"/>
          <w:color w:val="000000"/>
          <w:lang w:val="ru-RU"/>
        </w:rPr>
        <w:t>структурата, условията и реда за утвърждаване на индивидуалните седмични</w:t>
      </w:r>
      <w:r w:rsidRPr="00072DFF">
        <w:rPr>
          <w:rFonts w:eastAsiaTheme="minorEastAsia"/>
          <w:color w:val="000000"/>
          <w:lang w:val="ru-RU"/>
        </w:rPr>
        <w:br/>
        <w:t>разпределения и на индивидуалните учебни програми на деца със специални</w:t>
      </w:r>
      <w:r w:rsidRPr="00072DFF">
        <w:rPr>
          <w:rFonts w:eastAsiaTheme="minorEastAsia"/>
          <w:color w:val="000000"/>
          <w:lang w:val="ru-RU"/>
        </w:rPr>
        <w:br/>
        <w:t>образователни потребности и на деца с изявени дарби по чл.</w:t>
      </w:r>
      <w:r w:rsidRPr="00072DFF">
        <w:rPr>
          <w:rFonts w:eastAsiaTheme="minorEastAsia"/>
          <w:color w:val="000000"/>
          <w:lang w:val="en-US"/>
        </w:rPr>
        <w:t xml:space="preserve"> 95,</w:t>
      </w:r>
      <w:r w:rsidRPr="00072DFF">
        <w:rPr>
          <w:rFonts w:eastAsiaTheme="minorEastAsia"/>
          <w:color w:val="000000"/>
          <w:lang w:val="ru-RU"/>
        </w:rPr>
        <w:t xml:space="preserve"> ал.</w:t>
      </w:r>
      <w:r w:rsidRPr="00072DFF">
        <w:rPr>
          <w:rFonts w:eastAsiaTheme="minorEastAsia"/>
          <w:color w:val="000000"/>
          <w:lang w:val="en-US"/>
        </w:rPr>
        <w:t xml:space="preserve"> 1,</w:t>
      </w:r>
      <w:r w:rsidRPr="00072DFF">
        <w:rPr>
          <w:rFonts w:eastAsiaTheme="minorEastAsia"/>
          <w:color w:val="000000"/>
          <w:lang w:val="ru-RU"/>
        </w:rPr>
        <w:t xml:space="preserve"> т.</w:t>
      </w:r>
      <w:r w:rsidRPr="00072DFF">
        <w:rPr>
          <w:rFonts w:eastAsiaTheme="minorEastAsia"/>
          <w:color w:val="000000"/>
          <w:lang w:val="en-US"/>
        </w:rPr>
        <w:t xml:space="preserve"> 1</w:t>
      </w:r>
      <w:r w:rsidRPr="00072DFF">
        <w:rPr>
          <w:rFonts w:eastAsiaTheme="minorEastAsia"/>
          <w:color w:val="000000"/>
          <w:lang w:val="ru-RU"/>
        </w:rPr>
        <w:t xml:space="preserve"> и</w:t>
      </w:r>
      <w:r w:rsidRPr="00072DFF">
        <w:rPr>
          <w:rFonts w:eastAsiaTheme="minorEastAsia"/>
          <w:color w:val="000000"/>
          <w:lang w:val="en-US"/>
        </w:rPr>
        <w:t xml:space="preserve"> 2</w:t>
      </w:r>
      <w:r w:rsidRPr="00072DFF">
        <w:rPr>
          <w:rFonts w:eastAsiaTheme="minorEastAsia"/>
          <w:color w:val="000000"/>
          <w:lang w:val="ru-RU"/>
        </w:rPr>
        <w:t xml:space="preserve"> от Закона за</w:t>
      </w:r>
      <w:r w:rsidRPr="00072DFF">
        <w:rPr>
          <w:rFonts w:eastAsiaTheme="minorEastAsia"/>
          <w:color w:val="000000"/>
          <w:lang w:val="ru-RU"/>
        </w:rPr>
        <w:br/>
        <w:t>предучилищното и училищното образование;</w:t>
      </w:r>
    </w:p>
    <w:p w14:paraId="0FCA6520" w14:textId="500DC978" w:rsidR="009008DC" w:rsidRDefault="009008DC" w:rsidP="00AD1B55">
      <w:pPr>
        <w:tabs>
          <w:tab w:val="left" w:pos="209"/>
        </w:tabs>
        <w:autoSpaceDE w:val="0"/>
        <w:autoSpaceDN w:val="0"/>
        <w:adjustRightInd w:val="0"/>
        <w:spacing w:line="360" w:lineRule="auto"/>
        <w:ind w:left="209" w:hanging="209"/>
        <w:jc w:val="both"/>
        <w:rPr>
          <w:rFonts w:eastAsiaTheme="minorEastAsia"/>
          <w:color w:val="000000"/>
          <w:lang w:val="ru-RU"/>
        </w:rPr>
      </w:pPr>
      <w:r w:rsidRPr="00072DFF">
        <w:rPr>
          <w:rFonts w:eastAsiaTheme="minorEastAsia"/>
          <w:color w:val="000000"/>
          <w:lang w:val="en-US"/>
        </w:rPr>
        <w:t>6.</w:t>
      </w:r>
      <w:r w:rsidRPr="00072DFF">
        <w:rPr>
          <w:rFonts w:eastAsiaTheme="minorEastAsia"/>
          <w:color w:val="000000"/>
          <w:lang w:val="en-US"/>
        </w:rPr>
        <w:tab/>
      </w:r>
      <w:r w:rsidRPr="00072DFF">
        <w:rPr>
          <w:rFonts w:eastAsiaTheme="minorEastAsia"/>
          <w:color w:val="000000"/>
          <w:lang w:val="ru-RU"/>
        </w:rPr>
        <w:t>условията и реда за постъпване, организацията и осъществяването на обучението и</w:t>
      </w:r>
      <w:r w:rsidRPr="00072DFF">
        <w:rPr>
          <w:rFonts w:eastAsiaTheme="minorEastAsia"/>
          <w:color w:val="000000"/>
          <w:lang w:val="ru-RU"/>
        </w:rPr>
        <w:br/>
        <w:t>подкрепата за личностно развитие на децата със специални образователни потребности.</w:t>
      </w:r>
    </w:p>
    <w:p w14:paraId="0BEF5A6B" w14:textId="77777777" w:rsidR="00AD1B55" w:rsidRDefault="00AD1B55" w:rsidP="00AD1B55">
      <w:pPr>
        <w:tabs>
          <w:tab w:val="left" w:pos="209"/>
        </w:tabs>
        <w:autoSpaceDE w:val="0"/>
        <w:autoSpaceDN w:val="0"/>
        <w:adjustRightInd w:val="0"/>
        <w:spacing w:line="360" w:lineRule="auto"/>
        <w:ind w:left="209" w:hanging="209"/>
        <w:jc w:val="both"/>
        <w:rPr>
          <w:rFonts w:eastAsiaTheme="minorEastAsia"/>
          <w:color w:val="000000"/>
          <w:lang w:val="ru-RU"/>
        </w:rPr>
      </w:pPr>
    </w:p>
    <w:p w14:paraId="7198CC19" w14:textId="77777777" w:rsidR="00AD1B55" w:rsidRDefault="009008DC" w:rsidP="00ED4D11">
      <w:pPr>
        <w:autoSpaceDE w:val="0"/>
        <w:autoSpaceDN w:val="0"/>
        <w:adjustRightInd w:val="0"/>
        <w:spacing w:line="360" w:lineRule="auto"/>
        <w:ind w:right="101"/>
        <w:jc w:val="both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ОПРЕДЕЛЕНИЕ И ПРИНЦИПИ НА ПРИОБЩАВАЩОТО ОБРАЗОВАНИЕ</w:t>
      </w:r>
    </w:p>
    <w:p w14:paraId="1E60A52F" w14:textId="77777777" w:rsidR="00AD1B55" w:rsidRDefault="00AD1B55" w:rsidP="00ED4D11">
      <w:pPr>
        <w:autoSpaceDE w:val="0"/>
        <w:autoSpaceDN w:val="0"/>
        <w:adjustRightInd w:val="0"/>
        <w:spacing w:line="360" w:lineRule="auto"/>
        <w:ind w:right="101"/>
        <w:jc w:val="both"/>
        <w:rPr>
          <w:rFonts w:eastAsiaTheme="minorEastAsia"/>
          <w:color w:val="000000"/>
          <w:lang w:val="ru-RU" w:eastAsia="ru-RU"/>
        </w:rPr>
      </w:pPr>
    </w:p>
    <w:p w14:paraId="68ED49B5" w14:textId="0DDACFC0" w:rsidR="00ED4D11" w:rsidRPr="00072DFF" w:rsidRDefault="00ED4D11" w:rsidP="00ED4D11">
      <w:pPr>
        <w:autoSpaceDE w:val="0"/>
        <w:autoSpaceDN w:val="0"/>
        <w:adjustRightInd w:val="0"/>
        <w:spacing w:line="360" w:lineRule="auto"/>
        <w:ind w:right="101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   </w:t>
      </w:r>
      <w:r w:rsidRPr="00072DFF">
        <w:rPr>
          <w:rFonts w:eastAsiaTheme="minorEastAsia"/>
          <w:color w:val="000000"/>
          <w:lang w:val="ru-RU" w:eastAsia="ru-RU"/>
        </w:rPr>
        <w:t>Приобщаващото образование е процес на осъзпаване, приемане и подкрепа на индивидуалноетта на всяко дете и на разнообразието от потребности на всички деца 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аспекта на живота.</w:t>
      </w:r>
    </w:p>
    <w:p w14:paraId="72318316" w14:textId="03E94407" w:rsidR="00ED4D11" w:rsidRDefault="00ED4D11" w:rsidP="00ED4D11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</w:t>
      </w:r>
      <w:r w:rsidRPr="00072DFF">
        <w:rPr>
          <w:rFonts w:eastAsiaTheme="minorEastAsia"/>
          <w:color w:val="000000"/>
          <w:lang w:val="ru-RU" w:eastAsia="ru-RU"/>
        </w:rPr>
        <w:t>Приобщаващото образование е неизменна част от правото на образование и се реализира в съ</w:t>
      </w:r>
      <w:r w:rsidR="00D34E2B">
        <w:rPr>
          <w:rFonts w:eastAsiaTheme="minorEastAsia"/>
          <w:color w:val="000000"/>
          <w:lang w:val="ru-RU" w:eastAsia="ru-RU"/>
        </w:rPr>
        <w:t>ответствие със следните принципи</w:t>
      </w:r>
      <w:r w:rsidRPr="00072DFF">
        <w:rPr>
          <w:rFonts w:eastAsiaTheme="minorEastAsia"/>
          <w:color w:val="000000"/>
          <w:lang w:val="ru-RU" w:eastAsia="ru-RU"/>
        </w:rPr>
        <w:t>:</w:t>
      </w:r>
    </w:p>
    <w:p w14:paraId="707ED721" w14:textId="77777777" w:rsidR="00ED4D11" w:rsidRPr="00072DFF" w:rsidRDefault="00ED4D11">
      <w:pPr>
        <w:widowControl w:val="0"/>
        <w:numPr>
          <w:ilvl w:val="0"/>
          <w:numId w:val="37"/>
        </w:numPr>
        <w:tabs>
          <w:tab w:val="left" w:pos="216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гарантиране на правото на всяко дете на достъп до детска градина най-близо до неговото местоживеене и на правото му на качествено образование;</w:t>
      </w:r>
    </w:p>
    <w:p w14:paraId="4D0FFBCF" w14:textId="77777777" w:rsidR="00ED4D11" w:rsidRPr="00072DFF" w:rsidRDefault="00ED4D11">
      <w:pPr>
        <w:widowControl w:val="0"/>
        <w:numPr>
          <w:ilvl w:val="0"/>
          <w:numId w:val="38"/>
        </w:numPr>
        <w:tabs>
          <w:tab w:val="left" w:pos="216"/>
        </w:tabs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color w:val="000000"/>
          <w:szCs w:val="24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гарантиране на достъпа на всяко дете до подкрепа за личностно развитие в зависимост от неговите индивидуални потребности с оглед възможността за възникване на затруднения в процеса на ученето и приобщаването и на необходимостта от подходяща подкрепа;</w:t>
      </w:r>
    </w:p>
    <w:p w14:paraId="793C008C" w14:textId="77777777" w:rsidR="00ED4D11" w:rsidRPr="00072DFF" w:rsidRDefault="00ED4D11" w:rsidP="00ED4D11">
      <w:pPr>
        <w:tabs>
          <w:tab w:val="left" w:pos="281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/>
        </w:rPr>
      </w:pPr>
      <w:r w:rsidRPr="00072DFF">
        <w:rPr>
          <w:rFonts w:eastAsiaTheme="minorEastAsia"/>
          <w:color w:val="000000"/>
          <w:lang w:val="en-US"/>
        </w:rPr>
        <w:t>3.</w:t>
      </w:r>
      <w:r w:rsidRPr="00072DFF">
        <w:rPr>
          <w:rFonts w:eastAsiaTheme="minorEastAsia"/>
          <w:color w:val="000000"/>
          <w:lang w:val="en-US"/>
        </w:rPr>
        <w:tab/>
      </w:r>
      <w:r w:rsidRPr="00072DFF">
        <w:rPr>
          <w:rFonts w:eastAsiaTheme="minorEastAsia"/>
          <w:color w:val="000000"/>
          <w:lang w:val="ru-RU"/>
        </w:rPr>
        <w:t>прилагане на диференцирани педагогически подходи, ориентирани към интересите и</w:t>
      </w:r>
      <w:r w:rsidRPr="00072DFF">
        <w:rPr>
          <w:rFonts w:eastAsiaTheme="minorEastAsia"/>
          <w:color w:val="000000"/>
          <w:lang w:val="ru-RU"/>
        </w:rPr>
        <w:br/>
        <w:t>стимулиращи мотивацията на детето, съобразени с възрастовите и социалните промени в</w:t>
      </w:r>
      <w:r w:rsidRPr="00072DFF">
        <w:rPr>
          <w:rFonts w:eastAsiaTheme="minorEastAsia"/>
          <w:color w:val="000000"/>
          <w:lang w:val="ru-RU"/>
        </w:rPr>
        <w:br/>
        <w:t>живота му и адаптирани към способността му да прилага усвоените компетентности на</w:t>
      </w:r>
      <w:r w:rsidRPr="00072DFF">
        <w:rPr>
          <w:rFonts w:eastAsiaTheme="minorEastAsia"/>
          <w:color w:val="000000"/>
          <w:lang w:val="ru-RU"/>
        </w:rPr>
        <w:br/>
        <w:t>практика;</w:t>
      </w:r>
    </w:p>
    <w:p w14:paraId="0DEDFE96" w14:textId="6AD24B78" w:rsidR="00ED4D11" w:rsidRPr="00072DFF" w:rsidRDefault="00ED4D11">
      <w:pPr>
        <w:widowControl w:val="0"/>
        <w:numPr>
          <w:ilvl w:val="0"/>
          <w:numId w:val="39"/>
        </w:numPr>
        <w:tabs>
          <w:tab w:val="left" w:pos="223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приемане и зач</w:t>
      </w:r>
      <w:r w:rsidR="00E57675">
        <w:rPr>
          <w:rFonts w:eastAsiaTheme="minorEastAsia"/>
          <w:color w:val="000000"/>
          <w:lang w:val="ru-RU" w:eastAsia="ru-RU"/>
        </w:rPr>
        <w:t>и</w:t>
      </w:r>
      <w:r w:rsidRPr="00072DFF">
        <w:rPr>
          <w:rFonts w:eastAsiaTheme="minorEastAsia"/>
          <w:color w:val="000000"/>
          <w:lang w:val="ru-RU" w:eastAsia="ru-RU"/>
        </w:rPr>
        <w:t>тане на уникалността на всяко дете</w:t>
      </w:r>
      <w:r w:rsidRPr="00072DFF">
        <w:rPr>
          <w:rFonts w:eastAsiaTheme="minorEastAsia"/>
          <w:color w:val="000000"/>
          <w:lang w:val="en-US" w:eastAsia="ru-RU"/>
        </w:rPr>
        <w:t xml:space="preserve"> -</w:t>
      </w:r>
      <w:r w:rsidRPr="00072DFF">
        <w:rPr>
          <w:rFonts w:eastAsiaTheme="minorEastAsia"/>
          <w:color w:val="000000"/>
          <w:lang w:val="ru-RU" w:eastAsia="ru-RU"/>
        </w:rPr>
        <w:t xml:space="preserve"> индивидуалните потребности и възможности, личностните качества, знанията, уменията и интересите, на конто образователната институция трябва да отговори по подходящ начин, така че детето да развие максимално своя потенциал;</w:t>
      </w:r>
    </w:p>
    <w:p w14:paraId="7E4C808D" w14:textId="77777777" w:rsidR="00ED4D11" w:rsidRPr="00072DFF" w:rsidRDefault="00ED4D11">
      <w:pPr>
        <w:widowControl w:val="0"/>
        <w:numPr>
          <w:ilvl w:val="0"/>
          <w:numId w:val="39"/>
        </w:numPr>
        <w:tabs>
          <w:tab w:val="left" w:pos="223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равнопоставеност и недопускане на дискриминация при провеждане на педагогическите ситуации в образователният процес на градината, гаранции за конто са създадените условия за обучение на всички деца заедно, независимо от трудностите и различията, конто може да възникнат в процеса на обучението и възпитанието при участието им в дейността на детската градина;</w:t>
      </w:r>
    </w:p>
    <w:p w14:paraId="57ECAD0A" w14:textId="77777777" w:rsidR="00ED4D11" w:rsidRPr="00072DFF" w:rsidRDefault="00ED4D11" w:rsidP="00ED4D11">
      <w:pPr>
        <w:tabs>
          <w:tab w:val="left" w:pos="338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/>
        </w:rPr>
      </w:pPr>
      <w:r w:rsidRPr="00072DFF">
        <w:rPr>
          <w:rFonts w:eastAsiaTheme="minorEastAsia"/>
          <w:color w:val="000000"/>
          <w:lang w:val="en-US"/>
        </w:rPr>
        <w:t>6.</w:t>
      </w:r>
      <w:r w:rsidRPr="00072DFF">
        <w:rPr>
          <w:rFonts w:eastAsiaTheme="minorEastAsia"/>
          <w:color w:val="000000"/>
          <w:lang w:val="en-US"/>
        </w:rPr>
        <w:tab/>
      </w:r>
      <w:r w:rsidRPr="00072DFF">
        <w:rPr>
          <w:rFonts w:eastAsiaTheme="minorEastAsia"/>
          <w:color w:val="000000"/>
          <w:lang w:val="ru-RU"/>
        </w:rPr>
        <w:t>системен и холистичен подход на организация и сътрудничество на образователните</w:t>
      </w:r>
      <w:r w:rsidRPr="00072DFF">
        <w:rPr>
          <w:rFonts w:eastAsiaTheme="minorEastAsia"/>
          <w:color w:val="000000"/>
          <w:lang w:val="ru-RU"/>
        </w:rPr>
        <w:br/>
        <w:t>институции в областта на приобщаващото образование на всички равнища</w:t>
      </w:r>
      <w:r w:rsidRPr="00072DFF">
        <w:rPr>
          <w:rFonts w:eastAsiaTheme="minorEastAsia"/>
          <w:color w:val="000000"/>
          <w:lang w:val="en-US"/>
        </w:rPr>
        <w:t xml:space="preserve"> -</w:t>
      </w:r>
      <w:r w:rsidRPr="00072DFF">
        <w:rPr>
          <w:rFonts w:eastAsiaTheme="minorEastAsia"/>
          <w:color w:val="000000"/>
          <w:lang w:val="ru-RU"/>
        </w:rPr>
        <w:t xml:space="preserve"> управление и</w:t>
      </w:r>
      <w:r w:rsidRPr="00072DFF">
        <w:rPr>
          <w:rFonts w:eastAsiaTheme="minorEastAsia"/>
          <w:color w:val="000000"/>
          <w:lang w:val="ru-RU"/>
        </w:rPr>
        <w:br/>
        <w:t>екипност, използване на приобщаващи педагогически практики, създаване на сигурна и</w:t>
      </w:r>
      <w:r w:rsidRPr="00072DFF">
        <w:rPr>
          <w:rFonts w:eastAsiaTheme="minorEastAsia"/>
          <w:color w:val="000000"/>
          <w:lang w:val="ru-RU"/>
        </w:rPr>
        <w:br/>
        <w:t>подкрепяща среда, участие на родителите, мониторинг на процеса и на качеството на</w:t>
      </w:r>
      <w:r w:rsidRPr="00072DFF">
        <w:rPr>
          <w:rFonts w:eastAsiaTheme="minorEastAsia"/>
          <w:color w:val="000000"/>
          <w:lang w:val="ru-RU"/>
        </w:rPr>
        <w:br/>
        <w:t>подкрепата за личностно развитие, както и на влиянието им върху обучението и</w:t>
      </w:r>
      <w:r w:rsidRPr="00072DFF">
        <w:rPr>
          <w:rFonts w:eastAsiaTheme="minorEastAsia"/>
          <w:color w:val="000000"/>
          <w:lang w:val="ru-RU"/>
        </w:rPr>
        <w:br/>
        <w:t>постиженията на децата;</w:t>
      </w:r>
    </w:p>
    <w:p w14:paraId="2DB73060" w14:textId="77777777" w:rsidR="00ED4D11" w:rsidRPr="00AD1B55" w:rsidRDefault="00ED4D11">
      <w:pPr>
        <w:widowControl w:val="0"/>
        <w:numPr>
          <w:ilvl w:val="0"/>
          <w:numId w:val="40"/>
        </w:numPr>
        <w:tabs>
          <w:tab w:val="left" w:pos="223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сътрудничество между всички участници в процеса на приобщаващото образование</w:t>
      </w:r>
      <w:r w:rsidRPr="00072DFF">
        <w:rPr>
          <w:rFonts w:eastAsiaTheme="minorEastAsia"/>
          <w:color w:val="000000"/>
          <w:lang w:val="en-US" w:eastAsia="ru-RU"/>
        </w:rPr>
        <w:t xml:space="preserve"> -</w:t>
      </w:r>
      <w:r w:rsidRPr="00072DFF">
        <w:rPr>
          <w:rFonts w:eastAsiaTheme="minorEastAsia"/>
          <w:color w:val="000000"/>
          <w:lang w:val="ru-RU" w:eastAsia="ru-RU"/>
        </w:rPr>
        <w:t>детската градина, детето, семейството и общността;</w:t>
      </w:r>
    </w:p>
    <w:p w14:paraId="2D7B96DF" w14:textId="77777777" w:rsidR="00AD1B55" w:rsidRPr="00072DFF" w:rsidRDefault="00AD1B55">
      <w:pPr>
        <w:widowControl w:val="0"/>
        <w:numPr>
          <w:ilvl w:val="0"/>
          <w:numId w:val="40"/>
        </w:numPr>
        <w:tabs>
          <w:tab w:val="left" w:pos="223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намаляване на влиянието на социалните неравенства върху ученето и върху участието на децата в дейността на детската градина;</w:t>
      </w:r>
    </w:p>
    <w:p w14:paraId="7957A83F" w14:textId="77777777" w:rsidR="00AD1B55" w:rsidRPr="00AD1B55" w:rsidRDefault="00AD1B55">
      <w:pPr>
        <w:widowControl w:val="0"/>
        <w:numPr>
          <w:ilvl w:val="0"/>
          <w:numId w:val="40"/>
        </w:numPr>
        <w:tabs>
          <w:tab w:val="left" w:pos="223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нетърпимост към дискриминиращите нагласи и поведение, подготовка на децата за живот в приобщаващо общество;</w:t>
      </w:r>
    </w:p>
    <w:p w14:paraId="32DE84C7" w14:textId="329FA3E4" w:rsidR="00AD1B55" w:rsidRPr="00AD1B55" w:rsidRDefault="00AD1B55">
      <w:pPr>
        <w:widowControl w:val="0"/>
        <w:numPr>
          <w:ilvl w:val="0"/>
          <w:numId w:val="40"/>
        </w:numPr>
        <w:tabs>
          <w:tab w:val="left" w:pos="223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en-US"/>
        </w:rPr>
        <w:t xml:space="preserve"> </w:t>
      </w:r>
      <w:r w:rsidRPr="00AD1B55">
        <w:rPr>
          <w:rFonts w:eastAsiaTheme="minorEastAsia"/>
          <w:color w:val="000000"/>
          <w:lang w:val="ru-RU"/>
        </w:rPr>
        <w:t>гьвкавост и динамичност на процеса на приобщаващото образование съобразно</w:t>
      </w:r>
      <w:r w:rsidRPr="00AD1B55">
        <w:rPr>
          <w:rFonts w:eastAsiaTheme="minorEastAsia"/>
          <w:color w:val="000000"/>
          <w:lang w:val="ru-RU"/>
        </w:rPr>
        <w:br/>
        <w:t>потребностите на децата и в зависимост от спецификата на обществения живот.</w:t>
      </w:r>
    </w:p>
    <w:p w14:paraId="1D98A4EE" w14:textId="77777777" w:rsidR="00AD1B55" w:rsidRDefault="00AD1B55" w:rsidP="00AD1B55">
      <w:pPr>
        <w:spacing w:line="0" w:lineRule="atLeast"/>
        <w:ind w:left="142"/>
        <w:jc w:val="both"/>
        <w:rPr>
          <w:b/>
          <w:i/>
          <w:sz w:val="28"/>
          <w:szCs w:val="28"/>
          <w:lang w:val="bg-BG"/>
        </w:rPr>
      </w:pPr>
    </w:p>
    <w:p w14:paraId="2EE54B04" w14:textId="77777777" w:rsidR="00AD1B55" w:rsidRPr="00072DFF" w:rsidRDefault="00AD1B55" w:rsidP="00AD1B55">
      <w:pPr>
        <w:widowControl w:val="0"/>
        <w:tabs>
          <w:tab w:val="left" w:pos="223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</w:p>
    <w:p w14:paraId="2ED31055" w14:textId="67C7A13F" w:rsidR="00AD1B55" w:rsidRPr="00072DFF" w:rsidRDefault="00AD1B55" w:rsidP="009008DC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  <w:sectPr w:rsidR="00AD1B55" w:rsidRPr="00072DFF" w:rsidSect="00DF327E">
          <w:pgSz w:w="11905" w:h="16837"/>
          <w:pgMar w:top="962" w:right="1208" w:bottom="532" w:left="1309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60"/>
          <w:noEndnote/>
        </w:sectPr>
      </w:pPr>
    </w:p>
    <w:p w14:paraId="7B25354F" w14:textId="441D937A" w:rsidR="00A722D7" w:rsidRPr="00072DFF" w:rsidRDefault="00A722D7" w:rsidP="00A722D7">
      <w:pPr>
        <w:autoSpaceDE w:val="0"/>
        <w:autoSpaceDN w:val="0"/>
        <w:adjustRightInd w:val="0"/>
        <w:spacing w:before="130"/>
        <w:rPr>
          <w:rFonts w:eastAsiaTheme="minorEastAsia"/>
          <w:color w:val="000000"/>
          <w:lang w:val="ru-RU" w:eastAsia="ru-RU"/>
        </w:rPr>
      </w:pPr>
    </w:p>
    <w:p w14:paraId="5D7B0BFD" w14:textId="77777777" w:rsidR="00A722D7" w:rsidRPr="00072DFF" w:rsidRDefault="00A722D7" w:rsidP="00A722D7">
      <w:pPr>
        <w:autoSpaceDE w:val="0"/>
        <w:autoSpaceDN w:val="0"/>
        <w:adjustRightInd w:val="0"/>
        <w:spacing w:line="240" w:lineRule="exact"/>
        <w:ind w:right="101"/>
        <w:jc w:val="both"/>
        <w:rPr>
          <w:rFonts w:ascii="Calibri" w:eastAsiaTheme="minorEastAsia" w:hAnsi="Calibri" w:cs="Calibri"/>
          <w:sz w:val="20"/>
          <w:lang w:eastAsia="bg-BG"/>
        </w:rPr>
      </w:pPr>
    </w:p>
    <w:p w14:paraId="540FD510" w14:textId="06B76055" w:rsidR="0020065B" w:rsidRPr="00D34E2B" w:rsidRDefault="0020065B" w:rsidP="0020065B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bg-BG" w:eastAsia="ru-RU"/>
        </w:rPr>
      </w:pPr>
      <w:r w:rsidRPr="00072DFF">
        <w:rPr>
          <w:rFonts w:eastAsiaTheme="minorEastAsia"/>
          <w:color w:val="000000"/>
          <w:lang w:val="ru-RU" w:eastAsia="ru-RU"/>
        </w:rPr>
        <w:t>ПОДКРЕПА ЗА ЛИЧНОСТНО РАЗВИТИЕ НА ДЕЦАТА В ДГ</w:t>
      </w:r>
      <w:r w:rsidR="00D34E2B">
        <w:rPr>
          <w:rFonts w:eastAsiaTheme="minorEastAsia"/>
          <w:color w:val="000000"/>
          <w:lang w:val="en-US" w:eastAsia="ru-RU"/>
        </w:rPr>
        <w:t xml:space="preserve"> “</w:t>
      </w:r>
      <w:r w:rsidR="00D34E2B">
        <w:rPr>
          <w:rFonts w:eastAsiaTheme="minorEastAsia"/>
          <w:color w:val="000000"/>
          <w:lang w:val="bg-BG" w:eastAsia="ru-RU"/>
        </w:rPr>
        <w:t>Щурче“</w:t>
      </w:r>
    </w:p>
    <w:p w14:paraId="7E6D9F13" w14:textId="77777777" w:rsidR="0020065B" w:rsidRPr="00072DFF" w:rsidRDefault="0020065B" w:rsidP="0020065B">
      <w:pPr>
        <w:autoSpaceDE w:val="0"/>
        <w:autoSpaceDN w:val="0"/>
        <w:adjustRightInd w:val="0"/>
        <w:spacing w:line="360" w:lineRule="auto"/>
        <w:ind w:right="108"/>
        <w:jc w:val="both"/>
        <w:rPr>
          <w:rFonts w:ascii="Calibri" w:eastAsiaTheme="minorEastAsia" w:hAnsi="Calibri" w:cs="Calibri"/>
          <w:sz w:val="20"/>
          <w:lang w:eastAsia="bg-BG"/>
        </w:rPr>
      </w:pPr>
    </w:p>
    <w:p w14:paraId="4E7CA685" w14:textId="0089A8FB" w:rsidR="0020065B" w:rsidRDefault="00A249F9" w:rsidP="00A249F9">
      <w:pPr>
        <w:autoSpaceDE w:val="0"/>
        <w:autoSpaceDN w:val="0"/>
        <w:adjustRightInd w:val="0"/>
        <w:spacing w:line="360" w:lineRule="auto"/>
        <w:ind w:right="108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</w:t>
      </w:r>
      <w:r w:rsidR="0020065B" w:rsidRPr="00072DFF">
        <w:rPr>
          <w:rFonts w:eastAsiaTheme="minorEastAsia"/>
          <w:color w:val="000000"/>
          <w:lang w:val="ru-RU" w:eastAsia="ru-RU"/>
        </w:rPr>
        <w:t>На децата в Д</w:t>
      </w:r>
      <w:r w:rsidR="0020065B">
        <w:rPr>
          <w:rFonts w:eastAsiaTheme="minorEastAsia"/>
          <w:color w:val="000000"/>
          <w:lang w:val="ru-RU" w:eastAsia="ru-RU"/>
        </w:rPr>
        <w:t xml:space="preserve">Г </w:t>
      </w:r>
      <w:r w:rsidR="00D34E2B">
        <w:rPr>
          <w:rFonts w:eastAsiaTheme="minorEastAsia"/>
          <w:color w:val="000000"/>
          <w:lang w:val="ru-RU" w:eastAsia="ru-RU"/>
        </w:rPr>
        <w:t>"Щурче"-с.Приселци</w:t>
      </w:r>
      <w:r w:rsidR="0020065B" w:rsidRPr="00072DFF">
        <w:rPr>
          <w:rFonts w:eastAsiaTheme="minorEastAsia"/>
          <w:color w:val="000000"/>
          <w:lang w:val="ru-RU" w:eastAsia="ru-RU"/>
        </w:rPr>
        <w:t>, се предоставя обща и допълнителна</w:t>
      </w:r>
      <w:r w:rsidR="00D34E2B">
        <w:rPr>
          <w:rFonts w:eastAsiaTheme="minorEastAsia"/>
          <w:color w:val="000000"/>
          <w:lang w:val="ru-RU" w:eastAsia="ru-RU"/>
        </w:rPr>
        <w:t xml:space="preserve"> подкрепа за личностно развитие от РЦППО гр.Варна</w:t>
      </w:r>
    </w:p>
    <w:p w14:paraId="1F0D17A8" w14:textId="4AC5F301" w:rsidR="00D34E2B" w:rsidRDefault="00A249F9" w:rsidP="00D34E2B">
      <w:pPr>
        <w:autoSpaceDE w:val="0"/>
        <w:autoSpaceDN w:val="0"/>
        <w:adjustRightInd w:val="0"/>
        <w:spacing w:line="360" w:lineRule="auto"/>
        <w:ind w:right="144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</w:t>
      </w:r>
      <w:r w:rsidR="0020065B" w:rsidRPr="00072DFF">
        <w:rPr>
          <w:rFonts w:eastAsiaTheme="minorEastAsia"/>
          <w:color w:val="000000"/>
          <w:lang w:val="ru-RU" w:eastAsia="ru-RU"/>
        </w:rPr>
        <w:t xml:space="preserve">Подкрепата за личностно развитие осигурява подходяща физическа, психологическа и социална среда за развитие на способностите и уменията на децата. Подкрепата за личностно развитие се предоставя в съответствие с индивидуалните образователни потребности на всяко дете. </w:t>
      </w:r>
    </w:p>
    <w:p w14:paraId="37B7A383" w14:textId="27084E66" w:rsidR="00A414C2" w:rsidRPr="00072DFF" w:rsidRDefault="0020065B" w:rsidP="00D34E2B">
      <w:pPr>
        <w:autoSpaceDE w:val="0"/>
        <w:autoSpaceDN w:val="0"/>
        <w:adjustRightInd w:val="0"/>
        <w:spacing w:line="360" w:lineRule="auto"/>
        <w:ind w:right="144"/>
        <w:jc w:val="both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>Допълнителната подкрепа за личностно развитие се предоставя в зависимост от плана за подкрепа на детето</w:t>
      </w:r>
      <w:r w:rsidR="00A414C2" w:rsidRPr="00072DFF">
        <w:rPr>
          <w:rFonts w:eastAsiaTheme="minorEastAsia"/>
          <w:color w:val="000000"/>
          <w:lang w:val="ru-RU" w:eastAsia="ru-RU"/>
        </w:rPr>
        <w:t>разпознава потребността от предоставянето на обща и/или допълнителна подкрепа за личностно развитие на дете въз основа на наблюденията и анализите на учителите, ко</w:t>
      </w:r>
      <w:r w:rsidR="001B18E2">
        <w:rPr>
          <w:rFonts w:eastAsiaTheme="minorEastAsia"/>
          <w:color w:val="000000"/>
          <w:lang w:val="ru-RU" w:eastAsia="ru-RU"/>
        </w:rPr>
        <w:t>и</w:t>
      </w:r>
      <w:r w:rsidR="00A414C2" w:rsidRPr="00072DFF">
        <w:rPr>
          <w:rFonts w:eastAsiaTheme="minorEastAsia"/>
          <w:color w:val="000000"/>
          <w:lang w:val="ru-RU" w:eastAsia="ru-RU"/>
        </w:rPr>
        <w:t>то обучават детето, въз основа на документите на децата, включително от изследвания и консултации при наличие на такива, както и въз основа на събраните данни за развитието на децата, и/или по инициатива на родителя;</w:t>
      </w:r>
    </w:p>
    <w:p w14:paraId="1C2FB594" w14:textId="04B45B27" w:rsidR="00A414C2" w:rsidRPr="00072DFF" w:rsidRDefault="00A414C2">
      <w:pPr>
        <w:widowControl w:val="0"/>
        <w:numPr>
          <w:ilvl w:val="0"/>
          <w:numId w:val="42"/>
        </w:numPr>
        <w:tabs>
          <w:tab w:val="left" w:pos="324"/>
        </w:tabs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color w:val="000000"/>
          <w:szCs w:val="24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координира работата с институциите в системата на предучилищното и училищного образование и с други институции и организации, работещи с деца, по отношение предоставянето на обща и/или допълнителна подкрепа за личностно развитие на дете;</w:t>
      </w:r>
    </w:p>
    <w:p w14:paraId="5CB4CA26" w14:textId="6A6005FE" w:rsidR="00A414C2" w:rsidRDefault="00A414C2" w:rsidP="00F8761D">
      <w:pPr>
        <w:widowControl w:val="0"/>
        <w:tabs>
          <w:tab w:val="left" w:pos="223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bg-BG"/>
        </w:rPr>
        <w:t>11.</w:t>
      </w:r>
      <w:r>
        <w:rPr>
          <w:rFonts w:eastAsiaTheme="minorEastAsia"/>
          <w:color w:val="000000"/>
          <w:lang w:val="en-US"/>
        </w:rPr>
        <w:t xml:space="preserve"> </w:t>
      </w:r>
      <w:r w:rsidRPr="00072DFF">
        <w:rPr>
          <w:rFonts w:eastAsiaTheme="minorEastAsia"/>
          <w:color w:val="000000"/>
          <w:lang w:val="ru-RU" w:eastAsia="ru-RU"/>
        </w:rPr>
        <w:t>координира предоставянето на методическа подкрепа от регионален център за подкрепа на процеса на приобщаващото образование, от Държавния логопедичен център, от център за специална образователна подкрепа и съдейства за провеждането на различии форми на обучение на педагогическите специалиста в детската градина;</w:t>
      </w:r>
    </w:p>
    <w:p w14:paraId="6A2A2800" w14:textId="77777777" w:rsidR="00A414C2" w:rsidRDefault="00A414C2" w:rsidP="00F8761D">
      <w:pPr>
        <w:widowControl w:val="0"/>
        <w:tabs>
          <w:tab w:val="left" w:pos="324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bg-BG"/>
        </w:rPr>
        <w:t xml:space="preserve">12. </w:t>
      </w:r>
      <w:r w:rsidRPr="00072DFF">
        <w:rPr>
          <w:rFonts w:eastAsiaTheme="minorEastAsia"/>
          <w:color w:val="000000"/>
          <w:lang w:val="ru-RU" w:eastAsia="ru-RU"/>
        </w:rPr>
        <w:t>организира и координира дейности и събития в детската градина за децата, за училищната и за родителската общност, насочени към промяна на нагласите и приемане на различието, както и към изява на дарбите на децата;</w:t>
      </w:r>
    </w:p>
    <w:p w14:paraId="146C831C" w14:textId="6D715314" w:rsidR="00F8761D" w:rsidRDefault="00F8761D" w:rsidP="00F8761D">
      <w:pPr>
        <w:widowControl w:val="0"/>
        <w:tabs>
          <w:tab w:val="left" w:pos="324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/>
        </w:rPr>
      </w:pPr>
      <w:r>
        <w:rPr>
          <w:rFonts w:eastAsiaTheme="minorEastAsia"/>
          <w:color w:val="000000"/>
          <w:lang w:val="ru-RU" w:eastAsia="ru-RU"/>
        </w:rPr>
        <w:t xml:space="preserve">13. </w:t>
      </w:r>
      <w:r w:rsidRPr="00072DFF">
        <w:rPr>
          <w:rFonts w:eastAsiaTheme="minorEastAsia"/>
          <w:color w:val="000000"/>
          <w:lang w:val="ru-RU"/>
        </w:rPr>
        <w:t>след приключване на съответната учебна година изготвя</w:t>
      </w:r>
      <w:r w:rsidR="00D34E2B">
        <w:rPr>
          <w:rFonts w:eastAsiaTheme="minorEastAsia"/>
          <w:color w:val="000000"/>
          <w:lang w:val="ru-RU"/>
        </w:rPr>
        <w:t xml:space="preserve"> и предоставя на</w:t>
      </w:r>
      <w:r w:rsidR="00D34E2B">
        <w:rPr>
          <w:rFonts w:eastAsiaTheme="minorEastAsia"/>
          <w:color w:val="000000"/>
          <w:lang w:val="ru-RU"/>
        </w:rPr>
        <w:br/>
        <w:t>педагогогическия</w:t>
      </w:r>
      <w:r w:rsidRPr="00072DFF">
        <w:rPr>
          <w:rFonts w:eastAsiaTheme="minorEastAsia"/>
          <w:color w:val="000000"/>
          <w:lang w:val="ru-RU"/>
        </w:rPr>
        <w:t xml:space="preserve"> съвет обобщен доклад-анализ за съетоянието на процеса па</w:t>
      </w:r>
      <w:r w:rsidRPr="00072DFF">
        <w:rPr>
          <w:rFonts w:eastAsiaTheme="minorEastAsia"/>
          <w:color w:val="000000"/>
          <w:lang w:val="ru-RU"/>
        </w:rPr>
        <w:br/>
        <w:t>приобщаващото образование в детската градина.</w:t>
      </w:r>
    </w:p>
    <w:p w14:paraId="49CF3F76" w14:textId="04F89560" w:rsidR="00BE4A9F" w:rsidRPr="001B18E2" w:rsidRDefault="00BE4A9F" w:rsidP="001B18E2">
      <w:pPr>
        <w:autoSpaceDE w:val="0"/>
        <w:autoSpaceDN w:val="0"/>
        <w:adjustRightInd w:val="0"/>
        <w:spacing w:before="34" w:line="274" w:lineRule="exact"/>
        <w:ind w:right="65"/>
        <w:jc w:val="both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ОСИГУРЯВАНЕ НА ОБЩА ПОДКРЕПА ЗА ЛИЧНОСТНО РАЗВИТИЕ В ДЕТСКАТ</w:t>
      </w:r>
      <w:r w:rsidR="00907E5F">
        <w:rPr>
          <w:rFonts w:eastAsiaTheme="minorEastAsia"/>
          <w:color w:val="000000"/>
          <w:lang w:val="ru-RU" w:eastAsia="ru-RU"/>
        </w:rPr>
        <w:t>А</w:t>
      </w:r>
      <w:r w:rsidRPr="00072DFF">
        <w:rPr>
          <w:rFonts w:eastAsiaTheme="minorEastAsia"/>
          <w:color w:val="000000"/>
          <w:lang w:val="ru-RU" w:eastAsia="ru-RU"/>
        </w:rPr>
        <w:t xml:space="preserve"> ГРАДИНА</w:t>
      </w:r>
      <w:r w:rsidRPr="00072DFF">
        <w:rPr>
          <w:rFonts w:eastAsiaTheme="minorEastAsia"/>
          <w:color w:val="000000"/>
          <w:lang w:val="en-US" w:eastAsia="ru-RU"/>
        </w:rPr>
        <w:t xml:space="preserve"> № </w:t>
      </w:r>
      <w:r>
        <w:rPr>
          <w:rFonts w:eastAsiaTheme="minorEastAsia"/>
          <w:color w:val="000000"/>
          <w:lang w:eastAsia="ru-RU"/>
        </w:rPr>
        <w:t>40</w:t>
      </w:r>
      <w:r w:rsidRPr="00072DFF">
        <w:rPr>
          <w:rFonts w:eastAsiaTheme="minorEastAsia"/>
          <w:color w:val="000000"/>
          <w:lang w:val="ru-RU" w:eastAsia="ru-RU"/>
        </w:rPr>
        <w:t xml:space="preserve"> „Д</w:t>
      </w:r>
      <w:r>
        <w:rPr>
          <w:rFonts w:eastAsiaTheme="minorEastAsia"/>
          <w:color w:val="000000"/>
          <w:lang w:val="ru-RU" w:eastAsia="ru-RU"/>
        </w:rPr>
        <w:t>етски свят</w:t>
      </w:r>
      <w:r w:rsidRPr="00072DFF">
        <w:rPr>
          <w:rFonts w:eastAsiaTheme="minorEastAsia"/>
          <w:color w:val="000000"/>
          <w:lang w:val="ru-RU" w:eastAsia="ru-RU"/>
        </w:rPr>
        <w:t>"-</w:t>
      </w:r>
      <w:r w:rsidR="001B18E2">
        <w:rPr>
          <w:rFonts w:eastAsiaTheme="minorEastAsia"/>
          <w:color w:val="000000"/>
          <w:lang w:val="ru-RU" w:eastAsia="ru-RU"/>
        </w:rPr>
        <w:t xml:space="preserve"> Г</w:t>
      </w:r>
      <w:r w:rsidRPr="00072DFF">
        <w:rPr>
          <w:rFonts w:eastAsiaTheme="minorEastAsia"/>
          <w:color w:val="000000"/>
          <w:lang w:val="ru-RU" w:eastAsia="ru-RU"/>
        </w:rPr>
        <w:t>Р. ВАРНА</w:t>
      </w:r>
    </w:p>
    <w:p w14:paraId="2EC274B3" w14:textId="60597DA9" w:rsidR="00BE4A9F" w:rsidRPr="00072DFF" w:rsidRDefault="00BE4A9F" w:rsidP="00BE4A9F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</w:t>
      </w:r>
      <w:r w:rsidRPr="00072DFF">
        <w:rPr>
          <w:rFonts w:eastAsiaTheme="minorEastAsia"/>
          <w:color w:val="000000"/>
          <w:lang w:val="ru-RU" w:eastAsia="ru-RU"/>
        </w:rPr>
        <w:t>Общата подкрепа за личностно развитие в Д</w:t>
      </w:r>
      <w:r>
        <w:rPr>
          <w:rFonts w:eastAsiaTheme="minorEastAsia"/>
          <w:color w:val="000000"/>
          <w:lang w:val="ru-RU" w:eastAsia="ru-RU"/>
        </w:rPr>
        <w:t xml:space="preserve">Г </w:t>
      </w:r>
      <w:r w:rsidRPr="00072DFF">
        <w:rPr>
          <w:rFonts w:eastAsiaTheme="minorEastAsia"/>
          <w:color w:val="000000"/>
          <w:lang w:val="en-US" w:eastAsia="ru-RU"/>
        </w:rPr>
        <w:t>№</w:t>
      </w:r>
      <w:r>
        <w:rPr>
          <w:rFonts w:eastAsiaTheme="minorEastAsia"/>
          <w:color w:val="000000"/>
          <w:lang w:eastAsia="ru-RU"/>
        </w:rPr>
        <w:t xml:space="preserve">40 </w:t>
      </w:r>
      <w:r w:rsidRPr="00072DFF">
        <w:rPr>
          <w:rFonts w:eastAsiaTheme="minorEastAsia"/>
          <w:color w:val="000000"/>
          <w:lang w:val="ru-RU" w:eastAsia="ru-RU"/>
        </w:rPr>
        <w:t>"Д</w:t>
      </w:r>
      <w:r>
        <w:rPr>
          <w:rFonts w:eastAsiaTheme="minorEastAsia"/>
          <w:color w:val="000000"/>
          <w:lang w:val="ru-RU" w:eastAsia="ru-RU"/>
        </w:rPr>
        <w:t>етски свят</w:t>
      </w:r>
      <w:r w:rsidRPr="00072DFF">
        <w:rPr>
          <w:rFonts w:eastAsiaTheme="minorEastAsia"/>
          <w:color w:val="000000"/>
          <w:lang w:val="ru-RU" w:eastAsia="ru-RU"/>
        </w:rPr>
        <w:t>"-гр. Варна, се осигурява от постъпването на детето в детска градина до приключване на предучилищното образование, съобразно индивидуалните му потребности и възможностите на детската градина. Общата подкрепа за личностно развитие е насочена към развиване на потенциала на всяко дете в детската градина.</w:t>
      </w:r>
    </w:p>
    <w:p w14:paraId="7503C0E7" w14:textId="2AB97E14" w:rsidR="00BE4A9F" w:rsidRDefault="00BE4A9F" w:rsidP="00BE4A9F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</w:t>
      </w:r>
      <w:r w:rsidRPr="00072DFF">
        <w:rPr>
          <w:rFonts w:eastAsiaTheme="minorEastAsia"/>
          <w:color w:val="000000"/>
          <w:lang w:val="ru-RU" w:eastAsia="ru-RU"/>
        </w:rPr>
        <w:t>Общата подкрепа за личностно развитие в Д</w:t>
      </w:r>
      <w:r>
        <w:rPr>
          <w:rFonts w:eastAsiaTheme="minorEastAsia"/>
          <w:color w:val="000000"/>
          <w:lang w:val="ru-RU" w:eastAsia="ru-RU"/>
        </w:rPr>
        <w:t>Г</w:t>
      </w:r>
      <w:r w:rsidR="00D34E2B">
        <w:rPr>
          <w:rFonts w:eastAsiaTheme="minorEastAsia"/>
          <w:color w:val="000000"/>
          <w:lang w:val="en-US" w:eastAsia="ru-RU"/>
        </w:rPr>
        <w:t xml:space="preserve"> </w:t>
      </w:r>
      <w:r w:rsidR="00D34E2B">
        <w:rPr>
          <w:rFonts w:eastAsiaTheme="minorEastAsia"/>
          <w:color w:val="000000"/>
          <w:lang w:val="ru-RU" w:eastAsia="ru-RU"/>
        </w:rPr>
        <w:t>„Щурче</w:t>
      </w:r>
      <w:r w:rsidRPr="00072DFF">
        <w:rPr>
          <w:rFonts w:eastAsiaTheme="minorEastAsia"/>
          <w:color w:val="000000"/>
          <w:lang w:val="ru-RU" w:eastAsia="ru-RU"/>
        </w:rPr>
        <w:t>"-гр.Варна, гарантира участие и изява на всички деца във всяка трупа и включва:</w:t>
      </w:r>
    </w:p>
    <w:p w14:paraId="35F4077B" w14:textId="77777777" w:rsidR="007F2450" w:rsidRPr="00072DFF" w:rsidRDefault="007F2450">
      <w:pPr>
        <w:widowControl w:val="0"/>
        <w:numPr>
          <w:ilvl w:val="0"/>
          <w:numId w:val="43"/>
        </w:numPr>
        <w:tabs>
          <w:tab w:val="left" w:pos="209"/>
        </w:tabs>
        <w:autoSpaceDE w:val="0"/>
        <w:autoSpaceDN w:val="0"/>
        <w:adjustRightInd w:val="0"/>
        <w:spacing w:line="360" w:lineRule="auto"/>
        <w:rPr>
          <w:rFonts w:ascii="Calibri" w:eastAsiaTheme="minorEastAsia" w:hAnsi="Calibri" w:cs="Calibri"/>
          <w:color w:val="000000"/>
          <w:szCs w:val="24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екипна работа между учителите и другите педагогически специалиста;</w:t>
      </w:r>
    </w:p>
    <w:p w14:paraId="6DCFC43C" w14:textId="77777777" w:rsidR="007F2450" w:rsidRPr="00072DFF" w:rsidRDefault="007F2450">
      <w:pPr>
        <w:widowControl w:val="0"/>
        <w:numPr>
          <w:ilvl w:val="0"/>
          <w:numId w:val="43"/>
        </w:numPr>
        <w:tabs>
          <w:tab w:val="left" w:pos="209"/>
        </w:tabs>
        <w:autoSpaceDE w:val="0"/>
        <w:autoSpaceDN w:val="0"/>
        <w:adjustRightInd w:val="0"/>
        <w:spacing w:line="360" w:lineRule="auto"/>
        <w:rPr>
          <w:rFonts w:ascii="Calibri" w:eastAsiaTheme="minorEastAsia" w:hAnsi="Calibri" w:cs="Calibri"/>
          <w:color w:val="000000"/>
          <w:szCs w:val="24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кариерно ориентиране на децата;</w:t>
      </w:r>
    </w:p>
    <w:p w14:paraId="56A827BC" w14:textId="77777777" w:rsidR="007F2450" w:rsidRPr="00072DFF" w:rsidRDefault="007F2450">
      <w:pPr>
        <w:widowControl w:val="0"/>
        <w:numPr>
          <w:ilvl w:val="0"/>
          <w:numId w:val="44"/>
        </w:numPr>
        <w:tabs>
          <w:tab w:val="left" w:pos="209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занимания по интереси;</w:t>
      </w:r>
    </w:p>
    <w:p w14:paraId="0C092D8B" w14:textId="77777777" w:rsidR="007F2450" w:rsidRPr="00072DFF" w:rsidRDefault="007F2450">
      <w:pPr>
        <w:widowControl w:val="0"/>
        <w:numPr>
          <w:ilvl w:val="0"/>
          <w:numId w:val="44"/>
        </w:numPr>
        <w:tabs>
          <w:tab w:val="left" w:pos="209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библиотечно-информационно обслужване;</w:t>
      </w:r>
    </w:p>
    <w:p w14:paraId="5724E398" w14:textId="77777777" w:rsidR="007F2450" w:rsidRPr="00072DFF" w:rsidRDefault="007F2450">
      <w:pPr>
        <w:widowControl w:val="0"/>
        <w:numPr>
          <w:ilvl w:val="0"/>
          <w:numId w:val="44"/>
        </w:numPr>
        <w:tabs>
          <w:tab w:val="left" w:pos="209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грижа за здравето въз основа на информация от родителя за здравословното съетояпие на децата и за проведени медицински изеледвания и консултации;</w:t>
      </w:r>
    </w:p>
    <w:p w14:paraId="3D3C1D9A" w14:textId="77777777" w:rsidR="007F2450" w:rsidRPr="00072DFF" w:rsidRDefault="007F2450">
      <w:pPr>
        <w:widowControl w:val="0"/>
        <w:numPr>
          <w:ilvl w:val="0"/>
          <w:numId w:val="44"/>
        </w:numPr>
        <w:tabs>
          <w:tab w:val="left" w:pos="209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поощряване с морални и материални награди;</w:t>
      </w:r>
    </w:p>
    <w:p w14:paraId="46487F8D" w14:textId="77777777" w:rsidR="007F2450" w:rsidRPr="00072DFF" w:rsidRDefault="007F2450">
      <w:pPr>
        <w:widowControl w:val="0"/>
        <w:numPr>
          <w:ilvl w:val="0"/>
          <w:numId w:val="44"/>
        </w:numPr>
        <w:tabs>
          <w:tab w:val="left" w:pos="209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дейности по превенция на насилието и преодоляване на проблемного поведение;</w:t>
      </w:r>
    </w:p>
    <w:p w14:paraId="66521F8F" w14:textId="77777777" w:rsidR="007F2450" w:rsidRPr="007F2450" w:rsidRDefault="007F2450">
      <w:pPr>
        <w:widowControl w:val="0"/>
        <w:numPr>
          <w:ilvl w:val="0"/>
          <w:numId w:val="44"/>
        </w:numPr>
        <w:tabs>
          <w:tab w:val="left" w:pos="209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превенция на обучителните затруднения.</w:t>
      </w:r>
    </w:p>
    <w:p w14:paraId="3591976B" w14:textId="5E82D440" w:rsidR="007F2450" w:rsidRPr="00072DFF" w:rsidRDefault="007F2450" w:rsidP="007F2450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</w:t>
      </w:r>
      <w:r w:rsidRPr="00072DFF">
        <w:rPr>
          <w:rFonts w:eastAsiaTheme="minorEastAsia"/>
          <w:color w:val="000000"/>
          <w:lang w:val="ru-RU" w:eastAsia="ru-RU"/>
        </w:rPr>
        <w:t>Дейностите по обща подкрепа за личностно развитие включват регулярни екипни срсщи между учителите и другите педагогически специалиста за:</w:t>
      </w:r>
    </w:p>
    <w:p w14:paraId="2D6ABC83" w14:textId="77777777" w:rsidR="007F2450" w:rsidRPr="007F2450" w:rsidRDefault="007F2450">
      <w:pPr>
        <w:widowControl w:val="0"/>
        <w:numPr>
          <w:ilvl w:val="0"/>
          <w:numId w:val="45"/>
        </w:numPr>
        <w:tabs>
          <w:tab w:val="left" w:pos="137"/>
        </w:tabs>
        <w:autoSpaceDE w:val="0"/>
        <w:autoSpaceDN w:val="0"/>
        <w:adjustRightInd w:val="0"/>
        <w:spacing w:line="360" w:lineRule="auto"/>
        <w:ind w:left="137" w:hanging="137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преглед и обсъждане на събраната информация за обучението и развитието на всяко дете;</w:t>
      </w:r>
    </w:p>
    <w:p w14:paraId="2E71E58F" w14:textId="628062E8" w:rsidR="007F2450" w:rsidRPr="007F2450" w:rsidRDefault="007F2450">
      <w:pPr>
        <w:widowControl w:val="0"/>
        <w:numPr>
          <w:ilvl w:val="0"/>
          <w:numId w:val="45"/>
        </w:numPr>
        <w:tabs>
          <w:tab w:val="left" w:pos="137"/>
        </w:tabs>
        <w:autoSpaceDE w:val="0"/>
        <w:autoSpaceDN w:val="0"/>
        <w:adjustRightInd w:val="0"/>
        <w:spacing w:line="360" w:lineRule="auto"/>
        <w:ind w:left="137" w:hanging="137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en-US"/>
        </w:rPr>
        <w:t xml:space="preserve"> </w:t>
      </w:r>
      <w:r w:rsidRPr="00072DFF">
        <w:rPr>
          <w:rFonts w:eastAsiaTheme="minorEastAsia"/>
          <w:color w:val="000000"/>
          <w:lang w:val="ru-RU" w:eastAsia="ru-RU"/>
        </w:rPr>
        <w:t>изготвяне на план за действие за обща подкрепа за отделни деца</w:t>
      </w:r>
    </w:p>
    <w:p w14:paraId="78315624" w14:textId="4C3BC34A" w:rsidR="007F2450" w:rsidRPr="007528A4" w:rsidRDefault="007F2450">
      <w:pPr>
        <w:widowControl w:val="0"/>
        <w:numPr>
          <w:ilvl w:val="0"/>
          <w:numId w:val="45"/>
        </w:numPr>
        <w:tabs>
          <w:tab w:val="left" w:pos="137"/>
        </w:tabs>
        <w:autoSpaceDE w:val="0"/>
        <w:autoSpaceDN w:val="0"/>
        <w:adjustRightInd w:val="0"/>
        <w:spacing w:line="360" w:lineRule="auto"/>
        <w:ind w:left="137" w:hanging="137"/>
        <w:rPr>
          <w:rFonts w:eastAsiaTheme="minorEastAsia"/>
          <w:color w:val="000000"/>
          <w:lang w:val="en-US"/>
        </w:rPr>
      </w:pPr>
      <w:r>
        <w:rPr>
          <w:rFonts w:eastAsiaTheme="minorEastAsia"/>
          <w:color w:val="000000"/>
          <w:lang w:val="ru-RU" w:eastAsia="ru-RU"/>
        </w:rPr>
        <w:t xml:space="preserve"> </w:t>
      </w:r>
      <w:r w:rsidRPr="00072DFF">
        <w:rPr>
          <w:rFonts w:eastAsiaTheme="minorEastAsia"/>
          <w:color w:val="000000"/>
          <w:lang w:val="ru-RU" w:eastAsia="ru-RU"/>
        </w:rPr>
        <w:t>обмяна на информация и на добри педагогически практики.</w:t>
      </w:r>
    </w:p>
    <w:p w14:paraId="12C5A3E3" w14:textId="1E5C5A0E" w:rsidR="007528A4" w:rsidRPr="00072DFF" w:rsidRDefault="00E6698C" w:rsidP="00E6698C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en-US"/>
        </w:rPr>
        <w:t xml:space="preserve"> </w:t>
      </w:r>
      <w:r w:rsidR="007528A4">
        <w:rPr>
          <w:rFonts w:eastAsiaTheme="minorEastAsia"/>
          <w:color w:val="000000"/>
          <w:lang w:val="en-US"/>
        </w:rPr>
        <w:t xml:space="preserve"> </w:t>
      </w:r>
      <w:r w:rsidR="007528A4" w:rsidRPr="00072DFF">
        <w:rPr>
          <w:rFonts w:eastAsiaTheme="minorEastAsia"/>
          <w:color w:val="000000"/>
          <w:lang w:val="ru-RU" w:eastAsia="ru-RU"/>
        </w:rPr>
        <w:t>На родителите се предоставя информация и при необходимост се канят на екипните срещи. По време на срещите се води протокол, който се подписва от всички участници в срещата.</w:t>
      </w:r>
    </w:p>
    <w:p w14:paraId="432D0771" w14:textId="511D59AD" w:rsidR="007528A4" w:rsidRPr="00072DFF" w:rsidRDefault="00E6698C" w:rsidP="00E6698C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</w:t>
      </w:r>
      <w:r w:rsidR="007528A4" w:rsidRPr="00072DFF">
        <w:rPr>
          <w:rFonts w:eastAsiaTheme="minorEastAsia"/>
          <w:color w:val="000000"/>
          <w:lang w:val="ru-RU" w:eastAsia="ru-RU"/>
        </w:rPr>
        <w:t>Графикът на срещите се прилага към годишния план за дейността на детската градина.</w:t>
      </w:r>
    </w:p>
    <w:p w14:paraId="17445759" w14:textId="6E062367" w:rsidR="007528A4" w:rsidRPr="00072DFF" w:rsidRDefault="007528A4" w:rsidP="00E6698C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sz w:val="20"/>
          <w:lang w:eastAsia="bg-BG"/>
        </w:rPr>
      </w:pPr>
      <w:r w:rsidRPr="00072DFF">
        <w:rPr>
          <w:rFonts w:eastAsiaTheme="minorEastAsia"/>
          <w:color w:val="000000"/>
          <w:lang w:val="ru-RU" w:eastAsia="ru-RU"/>
        </w:rPr>
        <w:t>Общата подкрепа за личностно развитие на децата включва дейности съобразно техните интереси, способности, компетентности и изява в областта на науките, технологиите, изкуствата и спорта.</w:t>
      </w:r>
    </w:p>
    <w:p w14:paraId="4F85CD3C" w14:textId="6A907B61" w:rsidR="00021795" w:rsidRPr="00072DFF" w:rsidRDefault="007528A4" w:rsidP="00E6698C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Общата подкрепа за личностно развитие включва:</w:t>
      </w:r>
    </w:p>
    <w:p w14:paraId="5B1F61B8" w14:textId="77777777" w:rsidR="00021795" w:rsidRPr="00072DFF" w:rsidRDefault="00021795">
      <w:pPr>
        <w:widowControl w:val="0"/>
        <w:numPr>
          <w:ilvl w:val="0"/>
          <w:numId w:val="46"/>
        </w:numPr>
        <w:tabs>
          <w:tab w:val="left" w:pos="216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дейности за стимулиране развитието на личностни качества, социални и творчески умения в областта на науките, технологиите, изкуствата, спорта, глобалното, гражданското и здравното образование;</w:t>
      </w:r>
    </w:p>
    <w:p w14:paraId="5DF4B166" w14:textId="77777777" w:rsidR="00021795" w:rsidRPr="00072DFF" w:rsidRDefault="00021795">
      <w:pPr>
        <w:widowControl w:val="0"/>
        <w:numPr>
          <w:ilvl w:val="0"/>
          <w:numId w:val="46"/>
        </w:numPr>
        <w:tabs>
          <w:tab w:val="left" w:pos="216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образователни, творчески, възпитателни, спортни и спортно-туристичсски дейности и участие в проекта, програми, форуми и в други изяви па общииско, областно, национално и международно равнище;</w:t>
      </w:r>
    </w:p>
    <w:p w14:paraId="0F4682EE" w14:textId="77777777" w:rsidR="00021795" w:rsidRPr="00072DFF" w:rsidRDefault="00021795" w:rsidP="00021795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sz w:val="20"/>
          <w:lang w:eastAsia="bg-BG"/>
        </w:rPr>
      </w:pPr>
    </w:p>
    <w:p w14:paraId="337688E7" w14:textId="3B2D64CF" w:rsidR="00021795" w:rsidRPr="00072DFF" w:rsidRDefault="00021795" w:rsidP="00021795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sz w:val="20"/>
          <w:lang w:eastAsia="bg-BG"/>
        </w:rPr>
      </w:pPr>
      <w:r w:rsidRPr="00072DFF">
        <w:rPr>
          <w:rFonts w:eastAsiaTheme="minorEastAsia"/>
          <w:color w:val="000000"/>
          <w:lang w:val="ru-RU" w:eastAsia="ru-RU"/>
        </w:rPr>
        <w:t>Дейностите по превенция на насилието и преодоляване на проблемного поведение имат за цел изграждане на позитивен организационен и психологически климат в детска градина, включително чрез психологическа подкрепа. Тя е насочена към децата, учителите и родителите.</w:t>
      </w:r>
    </w:p>
    <w:p w14:paraId="656EE693" w14:textId="77777777" w:rsidR="00021795" w:rsidRDefault="00021795" w:rsidP="00403547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Психологическата подкрепа включва:</w:t>
      </w:r>
    </w:p>
    <w:p w14:paraId="547F429A" w14:textId="77777777" w:rsidR="00403547" w:rsidRPr="00072DFF" w:rsidRDefault="00403547">
      <w:pPr>
        <w:widowControl w:val="0"/>
        <w:numPr>
          <w:ilvl w:val="0"/>
          <w:numId w:val="47"/>
        </w:numPr>
        <w:tabs>
          <w:tab w:val="left" w:pos="223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създаване на условия за сътрудничество, ефективна комуникация и отношения между всички участници в образователпия процес;</w:t>
      </w:r>
    </w:p>
    <w:p w14:paraId="312AE936" w14:textId="77777777" w:rsidR="00403547" w:rsidRPr="00072DFF" w:rsidRDefault="00403547">
      <w:pPr>
        <w:widowControl w:val="0"/>
        <w:numPr>
          <w:ilvl w:val="0"/>
          <w:numId w:val="48"/>
        </w:numPr>
        <w:tabs>
          <w:tab w:val="left" w:pos="223"/>
        </w:tabs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color w:val="000000"/>
          <w:szCs w:val="24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предоставяне на методическа помощ на учителите за превенция на насилието и за преодоляване на проблемното поведение на децата;</w:t>
      </w:r>
    </w:p>
    <w:p w14:paraId="5641793C" w14:textId="77777777" w:rsidR="00403547" w:rsidRPr="00072DFF" w:rsidRDefault="00403547">
      <w:pPr>
        <w:widowControl w:val="0"/>
        <w:numPr>
          <w:ilvl w:val="0"/>
          <w:numId w:val="47"/>
        </w:numPr>
        <w:tabs>
          <w:tab w:val="left" w:pos="223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групова работа с деца; кризисна интервенция;</w:t>
      </w:r>
    </w:p>
    <w:p w14:paraId="549CDC36" w14:textId="65A93047" w:rsidR="00403547" w:rsidRPr="00403547" w:rsidRDefault="00403547">
      <w:pPr>
        <w:widowControl w:val="0"/>
        <w:numPr>
          <w:ilvl w:val="0"/>
          <w:numId w:val="47"/>
        </w:numPr>
        <w:tabs>
          <w:tab w:val="left" w:pos="223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работа със средата, в която е детето</w:t>
      </w:r>
      <w:r w:rsidRPr="00072DFF">
        <w:rPr>
          <w:rFonts w:eastAsiaTheme="minorEastAsia"/>
          <w:color w:val="000000"/>
          <w:lang w:val="en-US" w:eastAsia="ru-RU"/>
        </w:rPr>
        <w:t xml:space="preserve"> -</w:t>
      </w:r>
      <w:r w:rsidRPr="00072DFF">
        <w:rPr>
          <w:rFonts w:eastAsiaTheme="minorEastAsia"/>
          <w:color w:val="000000"/>
          <w:lang w:val="ru-RU" w:eastAsia="ru-RU"/>
        </w:rPr>
        <w:t xml:space="preserve"> семейството, връ</w:t>
      </w:r>
      <w:r w:rsidR="003D2835">
        <w:rPr>
          <w:rFonts w:eastAsiaTheme="minorEastAsia"/>
          <w:color w:val="000000"/>
          <w:lang w:val="ru-RU" w:eastAsia="ru-RU"/>
        </w:rPr>
        <w:t>с</w:t>
      </w:r>
      <w:r w:rsidRPr="00072DFF">
        <w:rPr>
          <w:rFonts w:eastAsiaTheme="minorEastAsia"/>
          <w:color w:val="000000"/>
          <w:lang w:val="ru-RU" w:eastAsia="ru-RU"/>
        </w:rPr>
        <w:t>тниците.</w:t>
      </w:r>
    </w:p>
    <w:p w14:paraId="41E1F830" w14:textId="2699F5A9" w:rsidR="005A1245" w:rsidRPr="00072DFF" w:rsidRDefault="005A1245" w:rsidP="005A1245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sz w:val="20"/>
          <w:lang w:eastAsia="bg-BG"/>
        </w:rPr>
      </w:pPr>
      <w:r>
        <w:rPr>
          <w:rFonts w:eastAsiaTheme="minorEastAsia"/>
          <w:color w:val="000000"/>
          <w:lang w:val="en-US"/>
        </w:rPr>
        <w:t xml:space="preserve"> </w:t>
      </w:r>
      <w:r w:rsidRPr="00072DFF">
        <w:rPr>
          <w:rFonts w:eastAsiaTheme="minorEastAsia"/>
          <w:color w:val="000000"/>
          <w:lang w:val="ru-RU" w:eastAsia="ru-RU"/>
        </w:rPr>
        <w:t>Общата подкрепа за личностно развитие в детската градина за целите на превенцията на обучителните затруднения се изразява във включване на децата в:</w:t>
      </w:r>
    </w:p>
    <w:p w14:paraId="14FB1EB5" w14:textId="77777777" w:rsidR="005A1245" w:rsidRDefault="005A1245" w:rsidP="005A1245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/>
        </w:rPr>
      </w:pPr>
      <w:r w:rsidRPr="00072DFF">
        <w:rPr>
          <w:rFonts w:eastAsiaTheme="minorEastAsia"/>
          <w:color w:val="000000"/>
          <w:lang w:val="en-US"/>
        </w:rPr>
        <w:t>1.</w:t>
      </w:r>
      <w:r w:rsidRPr="00072DFF">
        <w:rPr>
          <w:rFonts w:eastAsiaTheme="minorEastAsia"/>
          <w:color w:val="000000"/>
          <w:lang w:val="ru-RU"/>
        </w:rPr>
        <w:t>допълнително обучение по учебни предмети при условията на Закона за предучилищното и училищното образование;</w:t>
      </w:r>
    </w:p>
    <w:p w14:paraId="45499837" w14:textId="77777777" w:rsidR="005A1245" w:rsidRPr="00072DFF" w:rsidRDefault="005A1245">
      <w:pPr>
        <w:widowControl w:val="0"/>
        <w:numPr>
          <w:ilvl w:val="0"/>
          <w:numId w:val="49"/>
        </w:numPr>
        <w:tabs>
          <w:tab w:val="left" w:pos="216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консултации по учебни предмети и допълнителни консултации по учебни предмети, конто се провеждат извън редовните учебни занятия, според седмичното разпределение;</w:t>
      </w:r>
    </w:p>
    <w:p w14:paraId="3A145C5F" w14:textId="5D777D43" w:rsidR="005A1245" w:rsidRPr="00072DFF" w:rsidRDefault="005A1245" w:rsidP="005A1245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sz w:val="20"/>
          <w:lang w:eastAsia="bg-BG"/>
        </w:rPr>
      </w:pPr>
      <w:r w:rsidRPr="00072DFF">
        <w:rPr>
          <w:rFonts w:eastAsiaTheme="minorEastAsia"/>
          <w:color w:val="000000"/>
          <w:lang w:val="ru-RU" w:eastAsia="ru-RU"/>
        </w:rPr>
        <w:t>насочване на децата към логопед, при установяване на такава необходимост.</w:t>
      </w:r>
    </w:p>
    <w:p w14:paraId="3EA4CDCD" w14:textId="04AEEF68" w:rsidR="005A1245" w:rsidRPr="00072DFF" w:rsidRDefault="005A1245" w:rsidP="005A1245">
      <w:pPr>
        <w:autoSpaceDE w:val="0"/>
        <w:autoSpaceDN w:val="0"/>
        <w:adjustRightInd w:val="0"/>
        <w:spacing w:line="360" w:lineRule="auto"/>
        <w:rPr>
          <w:rFonts w:ascii="Calibri" w:eastAsiaTheme="minorEastAsia" w:hAnsi="Calibri" w:cs="Calibri"/>
          <w:sz w:val="20"/>
          <w:lang w:eastAsia="bg-BG"/>
        </w:rPr>
      </w:pPr>
      <w:r>
        <w:rPr>
          <w:rFonts w:eastAsiaTheme="minorEastAsia"/>
          <w:color w:val="000000"/>
          <w:lang w:val="ru-RU" w:eastAsia="ru-RU"/>
        </w:rPr>
        <w:t xml:space="preserve"> </w:t>
      </w:r>
      <w:r w:rsidRPr="00072DFF">
        <w:rPr>
          <w:rFonts w:eastAsiaTheme="minorEastAsia"/>
          <w:color w:val="000000"/>
          <w:lang w:val="ru-RU" w:eastAsia="ru-RU"/>
        </w:rPr>
        <w:t>Общата подкрепа за личностно развитие се основава на анализ на и</w:t>
      </w:r>
      <w:r w:rsidR="00FF6788">
        <w:rPr>
          <w:rFonts w:eastAsiaTheme="minorEastAsia"/>
          <w:color w:val="000000"/>
          <w:lang w:val="ru-RU" w:eastAsia="ru-RU"/>
        </w:rPr>
        <w:t>н</w:t>
      </w:r>
      <w:r w:rsidRPr="00072DFF">
        <w:rPr>
          <w:rFonts w:eastAsiaTheme="minorEastAsia"/>
          <w:color w:val="000000"/>
          <w:lang w:val="ru-RU" w:eastAsia="ru-RU"/>
        </w:rPr>
        <w:t>формацията и наблюденията на обучението и развитието на всяко дете.</w:t>
      </w:r>
    </w:p>
    <w:p w14:paraId="5377F821" w14:textId="77777777" w:rsidR="005A1245" w:rsidRPr="00072DFF" w:rsidRDefault="005A1245" w:rsidP="005A1245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Анализът включва:</w:t>
      </w:r>
    </w:p>
    <w:p w14:paraId="3C76EED8" w14:textId="77777777" w:rsidR="005A1245" w:rsidRPr="00072DFF" w:rsidRDefault="005A1245">
      <w:pPr>
        <w:widowControl w:val="0"/>
        <w:numPr>
          <w:ilvl w:val="0"/>
          <w:numId w:val="50"/>
        </w:numPr>
        <w:tabs>
          <w:tab w:val="left" w:pos="209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данните за индивидуалния напредък в обучението на всяко дете и за придобитите компетентности</w:t>
      </w:r>
      <w:r w:rsidRPr="00072DFF">
        <w:rPr>
          <w:rFonts w:eastAsiaTheme="minorEastAsia"/>
          <w:color w:val="000000"/>
          <w:lang w:val="en-US" w:eastAsia="ru-RU"/>
        </w:rPr>
        <w:t xml:space="preserve"> -</w:t>
      </w:r>
      <w:r w:rsidRPr="00072DFF">
        <w:rPr>
          <w:rFonts w:eastAsiaTheme="minorEastAsia"/>
          <w:color w:val="000000"/>
          <w:lang w:val="ru-RU" w:eastAsia="ru-RU"/>
        </w:rPr>
        <w:t xml:space="preserve"> знания, умения и отношения;</w:t>
      </w:r>
    </w:p>
    <w:p w14:paraId="39B59AAD" w14:textId="77777777" w:rsidR="005A1245" w:rsidRPr="00072DFF" w:rsidRDefault="005A1245">
      <w:pPr>
        <w:widowControl w:val="0"/>
        <w:numPr>
          <w:ilvl w:val="0"/>
          <w:numId w:val="50"/>
        </w:numPr>
        <w:tabs>
          <w:tab w:val="left" w:pos="209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установените силни страни на всяко дете и на индивидуалните нагласи по отношение на ученето и участието в живота на общността;</w:t>
      </w:r>
    </w:p>
    <w:p w14:paraId="06FBC042" w14:textId="77777777" w:rsidR="005A1245" w:rsidRPr="00072DFF" w:rsidRDefault="005A1245">
      <w:pPr>
        <w:widowControl w:val="0"/>
        <w:numPr>
          <w:ilvl w:val="0"/>
          <w:numId w:val="50"/>
        </w:numPr>
        <w:tabs>
          <w:tab w:val="left" w:pos="209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установеното наличие на възможни рискови фактори в средата на детето;</w:t>
      </w:r>
    </w:p>
    <w:p w14:paraId="030B5C8D" w14:textId="77777777" w:rsidR="005A1245" w:rsidRPr="00072DFF" w:rsidRDefault="005A1245">
      <w:pPr>
        <w:widowControl w:val="0"/>
        <w:numPr>
          <w:ilvl w:val="0"/>
          <w:numId w:val="50"/>
        </w:numPr>
        <w:tabs>
          <w:tab w:val="left" w:pos="209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данните от информацията, която придружава детето от детската градина, включително за предоставяни дейности по обща подкрепа в детската градина;</w:t>
      </w:r>
    </w:p>
    <w:p w14:paraId="27504100" w14:textId="4CDA5C50" w:rsidR="00623B75" w:rsidRPr="00623B75" w:rsidRDefault="005A1245">
      <w:pPr>
        <w:widowControl w:val="0"/>
        <w:numPr>
          <w:ilvl w:val="0"/>
          <w:numId w:val="50"/>
        </w:numPr>
        <w:tabs>
          <w:tab w:val="left" w:pos="209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данни от извършена диагностика на предучилищната готовност, от входни нива по различните учебни направления, логопедично изследванс, портфолио и други.</w:t>
      </w:r>
    </w:p>
    <w:p w14:paraId="1A13F95F" w14:textId="4E52E6E1" w:rsidR="00623B75" w:rsidRPr="00072DFF" w:rsidRDefault="00623B75" w:rsidP="00623B75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 </w:t>
      </w:r>
      <w:r w:rsidRPr="00072DFF">
        <w:rPr>
          <w:rFonts w:eastAsiaTheme="minorEastAsia"/>
          <w:color w:val="000000"/>
          <w:lang w:val="ru-RU" w:eastAsia="ru-RU"/>
        </w:rPr>
        <w:t>Обсъждането на цялата информация по т.</w:t>
      </w:r>
      <w:r w:rsidRPr="00072DFF">
        <w:rPr>
          <w:rFonts w:eastAsiaTheme="minorEastAsia"/>
          <w:color w:val="000000"/>
          <w:lang w:val="en-US" w:eastAsia="ru-RU"/>
        </w:rPr>
        <w:t xml:space="preserve"> 1-5</w:t>
      </w:r>
      <w:r w:rsidRPr="00072DFF">
        <w:rPr>
          <w:rFonts w:eastAsiaTheme="minorEastAsia"/>
          <w:color w:val="000000"/>
          <w:lang w:val="ru-RU" w:eastAsia="ru-RU"/>
        </w:rPr>
        <w:t xml:space="preserve"> се прави от учителите, конто обучават детето, и с координиращото звено в детската градина в срокове, определени от детската градина. Въз основа на анализа на информацията може да се определят деца, за ко</w:t>
      </w:r>
      <w:r w:rsidR="00FF6788">
        <w:rPr>
          <w:rFonts w:eastAsiaTheme="minorEastAsia"/>
          <w:color w:val="000000"/>
          <w:lang w:val="ru-RU" w:eastAsia="ru-RU"/>
        </w:rPr>
        <w:t>и</w:t>
      </w:r>
      <w:r w:rsidRPr="00072DFF">
        <w:rPr>
          <w:rFonts w:eastAsiaTheme="minorEastAsia"/>
          <w:color w:val="000000"/>
          <w:lang w:val="ru-RU" w:eastAsia="ru-RU"/>
        </w:rPr>
        <w:t>то е необходимо да се извърши оценка на индивидуалните им потребности за предоставяне на допълнителна подкрепа за личностно развитие съгласно чл.</w:t>
      </w:r>
      <w:r w:rsidRPr="00072DFF">
        <w:rPr>
          <w:rFonts w:eastAsiaTheme="minorEastAsia"/>
          <w:color w:val="000000"/>
          <w:lang w:val="en-US" w:eastAsia="ru-RU"/>
        </w:rPr>
        <w:t xml:space="preserve"> 178</w:t>
      </w:r>
      <w:r w:rsidRPr="00072DFF">
        <w:rPr>
          <w:rFonts w:eastAsiaTheme="minorEastAsia"/>
          <w:color w:val="000000"/>
          <w:lang w:val="ru-RU" w:eastAsia="ru-RU"/>
        </w:rPr>
        <w:t xml:space="preserve"> от Закона за предучилищното и училищното образование.</w:t>
      </w:r>
    </w:p>
    <w:p w14:paraId="0B5271CE" w14:textId="77777777" w:rsidR="00623B75" w:rsidRPr="00072DFF" w:rsidRDefault="00623B75" w:rsidP="00623B75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sz w:val="20"/>
          <w:lang w:eastAsia="bg-BG"/>
        </w:rPr>
      </w:pPr>
    </w:p>
    <w:p w14:paraId="74E49977" w14:textId="62267416" w:rsidR="00623B75" w:rsidRPr="00072DFF" w:rsidRDefault="00623B75" w:rsidP="00623B75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</w:t>
      </w:r>
      <w:r w:rsidRPr="00072DFF">
        <w:rPr>
          <w:rFonts w:eastAsiaTheme="minorEastAsia"/>
          <w:color w:val="000000"/>
          <w:lang w:val="ru-RU" w:eastAsia="ru-RU"/>
        </w:rPr>
        <w:t>Реализирането на дейности за обща подкрепа за личностно развитие в детската градина въз основа на анализа се осъществява чрез план за действие в случайте, когато:</w:t>
      </w:r>
    </w:p>
    <w:p w14:paraId="00E05BD3" w14:textId="2E070A16" w:rsidR="00623B75" w:rsidRPr="00072DFF" w:rsidRDefault="00623B75">
      <w:pPr>
        <w:widowControl w:val="0"/>
        <w:numPr>
          <w:ilvl w:val="0"/>
          <w:numId w:val="51"/>
        </w:numPr>
        <w:tabs>
          <w:tab w:val="left" w:pos="209"/>
        </w:tabs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се установят затруднения в обучението на детето и/или има рискови фактори в средата, ко</w:t>
      </w:r>
      <w:r w:rsidR="00FF6788">
        <w:rPr>
          <w:rFonts w:eastAsiaTheme="minorEastAsia"/>
          <w:color w:val="000000"/>
          <w:lang w:val="ru-RU" w:eastAsia="ru-RU"/>
        </w:rPr>
        <w:t>и</w:t>
      </w:r>
      <w:r w:rsidRPr="00072DFF">
        <w:rPr>
          <w:rFonts w:eastAsiaTheme="minorEastAsia"/>
          <w:color w:val="000000"/>
          <w:lang w:val="ru-RU" w:eastAsia="ru-RU"/>
        </w:rPr>
        <w:t>то може да по</w:t>
      </w:r>
      <w:r w:rsidR="00FF6788">
        <w:rPr>
          <w:rFonts w:eastAsiaTheme="minorEastAsia"/>
          <w:color w:val="000000"/>
          <w:lang w:val="ru-RU" w:eastAsia="ru-RU"/>
        </w:rPr>
        <w:t>в</w:t>
      </w:r>
      <w:r w:rsidRPr="00072DFF">
        <w:rPr>
          <w:rFonts w:eastAsiaTheme="minorEastAsia"/>
          <w:color w:val="000000"/>
          <w:lang w:val="ru-RU" w:eastAsia="ru-RU"/>
        </w:rPr>
        <w:t>лияят на обучението му, но ко</w:t>
      </w:r>
      <w:r w:rsidR="00FF6788">
        <w:rPr>
          <w:rFonts w:eastAsiaTheme="minorEastAsia"/>
          <w:color w:val="000000"/>
          <w:lang w:val="ru-RU" w:eastAsia="ru-RU"/>
        </w:rPr>
        <w:t>и</w:t>
      </w:r>
      <w:r w:rsidRPr="00072DFF">
        <w:rPr>
          <w:rFonts w:eastAsiaTheme="minorEastAsia"/>
          <w:color w:val="000000"/>
          <w:lang w:val="ru-RU" w:eastAsia="ru-RU"/>
        </w:rPr>
        <w:t>то все още не изискват</w:t>
      </w:r>
      <w:r w:rsidR="00FF6788">
        <w:rPr>
          <w:rFonts w:eastAsiaTheme="minorEastAsia"/>
          <w:color w:val="000000"/>
          <w:lang w:val="ru-RU" w:eastAsia="ru-RU"/>
        </w:rPr>
        <w:t xml:space="preserve"> </w:t>
      </w:r>
      <w:r w:rsidRPr="00072DFF">
        <w:rPr>
          <w:rFonts w:eastAsiaTheme="minorEastAsia"/>
          <w:color w:val="000000"/>
          <w:lang w:val="ru-RU" w:eastAsia="ru-RU"/>
        </w:rPr>
        <w:t>допълнителна подкрепа за личностно развитие;</w:t>
      </w:r>
    </w:p>
    <w:p w14:paraId="3A2F6F37" w14:textId="77777777" w:rsidR="00623B75" w:rsidRPr="00072DFF" w:rsidRDefault="00623B75">
      <w:pPr>
        <w:widowControl w:val="0"/>
        <w:numPr>
          <w:ilvl w:val="0"/>
          <w:numId w:val="51"/>
        </w:numPr>
        <w:tabs>
          <w:tab w:val="left" w:pos="209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се установи, че дете напредва значително по-бързо, отколкото децата на неговата възраст.</w:t>
      </w:r>
    </w:p>
    <w:p w14:paraId="48CA6859" w14:textId="77777777" w:rsidR="00623B75" w:rsidRPr="00072DFF" w:rsidRDefault="00623B75" w:rsidP="00623B7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Calibri" w:eastAsiaTheme="minorEastAsia" w:hAnsi="Calibri" w:cs="Calibri"/>
          <w:sz w:val="20"/>
          <w:lang w:eastAsia="bg-BG"/>
        </w:rPr>
      </w:pPr>
    </w:p>
    <w:p w14:paraId="0D6C4A39" w14:textId="5D3F3685" w:rsidR="00BB678C" w:rsidRPr="00072DFF" w:rsidRDefault="00623B75" w:rsidP="00623B75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</w:t>
      </w:r>
      <w:r w:rsidRPr="00072DFF">
        <w:rPr>
          <w:rFonts w:eastAsiaTheme="minorEastAsia"/>
          <w:color w:val="000000"/>
          <w:lang w:val="ru-RU" w:eastAsia="ru-RU"/>
        </w:rPr>
        <w:t>Планът за действие съдържа цели за работа с дете, срок за постигането им, описание на работата и се изготвя от учителите в групата на детето в екипна работа с другите педагогически специалиста до</w:t>
      </w:r>
      <w:r w:rsidRPr="00072DFF">
        <w:rPr>
          <w:rFonts w:eastAsiaTheme="minorEastAsia"/>
          <w:color w:val="000000"/>
          <w:lang w:val="en-US" w:eastAsia="ru-RU"/>
        </w:rPr>
        <w:t xml:space="preserve"> 14</w:t>
      </w:r>
      <w:r w:rsidRPr="00072DFF">
        <w:rPr>
          <w:rFonts w:eastAsiaTheme="minorEastAsia"/>
          <w:color w:val="000000"/>
          <w:lang w:val="ru-RU" w:eastAsia="ru-RU"/>
        </w:rPr>
        <w:t xml:space="preserve"> дни от установяването на случайте. Дейностите за обща подкрепа за личностно развитие в Детска градина</w:t>
      </w:r>
      <w:r w:rsidRPr="00072DFF">
        <w:rPr>
          <w:rFonts w:eastAsiaTheme="minorEastAsia"/>
          <w:color w:val="000000"/>
          <w:lang w:val="en-US" w:eastAsia="ru-RU"/>
        </w:rPr>
        <w:t xml:space="preserve"> №</w:t>
      </w:r>
      <w:r>
        <w:rPr>
          <w:rFonts w:eastAsiaTheme="minorEastAsia"/>
          <w:color w:val="000000"/>
          <w:lang w:eastAsia="ru-RU"/>
        </w:rPr>
        <w:t>40</w:t>
      </w:r>
      <w:r w:rsidRPr="00072DFF">
        <w:rPr>
          <w:rFonts w:eastAsiaTheme="minorEastAsia"/>
          <w:color w:val="000000"/>
          <w:lang w:val="ru-RU" w:eastAsia="ru-RU"/>
        </w:rPr>
        <w:t>"Д</w:t>
      </w:r>
      <w:r>
        <w:rPr>
          <w:rFonts w:eastAsiaTheme="minorEastAsia"/>
          <w:color w:val="000000"/>
          <w:lang w:val="ru-RU" w:eastAsia="ru-RU"/>
        </w:rPr>
        <w:t>етски свят</w:t>
      </w:r>
      <w:r w:rsidRPr="00072DFF">
        <w:rPr>
          <w:rFonts w:eastAsiaTheme="minorEastAsia"/>
          <w:color w:val="000000"/>
          <w:lang w:val="ru-RU" w:eastAsia="ru-RU"/>
        </w:rPr>
        <w:t>"-гр. Варна задължително се осъществяват и в неучебно време, съобразно потребностите на децата, като продължителноетта им за отделно дете или за група деца е в зависимост от възможностите на детската градина. Планът за действие се актуализира, променя или прекратява след преглед на напредъка на детето и съобразно заложените в него срокове.</w:t>
      </w:r>
    </w:p>
    <w:p w14:paraId="06ACA7A2" w14:textId="657BE64E" w:rsidR="00BB678C" w:rsidRDefault="00BB678C" w:rsidP="00BB678C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</w:t>
      </w:r>
      <w:r w:rsidRPr="00072DFF">
        <w:rPr>
          <w:rFonts w:eastAsiaTheme="minorEastAsia"/>
          <w:color w:val="000000"/>
          <w:lang w:val="ru-RU" w:eastAsia="ru-RU"/>
        </w:rPr>
        <w:t>С плана за действие за обща подкрепа при дете с установени затруднения в обучението се цели максимално да се преодолеят затрудненията. С плана за действие за обща подкрепа при дете, който напредва значително по-бързо от връстниците си, се цели детето да развие своите възможности и дарби в най-пълна степе</w:t>
      </w:r>
      <w:r>
        <w:rPr>
          <w:rFonts w:eastAsiaTheme="minorEastAsia"/>
          <w:color w:val="000000"/>
          <w:lang w:val="ru-RU" w:eastAsia="ru-RU"/>
        </w:rPr>
        <w:t>н</w:t>
      </w:r>
    </w:p>
    <w:p w14:paraId="28A7A328" w14:textId="77777777" w:rsidR="00BB678C" w:rsidRPr="00072DFF" w:rsidRDefault="00BB678C" w:rsidP="00BB678C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b/>
          <w:bCs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 xml:space="preserve">. </w:t>
      </w:r>
      <w:r w:rsidRPr="00072DFF">
        <w:rPr>
          <w:rFonts w:eastAsiaTheme="minorEastAsia"/>
          <w:b/>
          <w:bCs/>
          <w:color w:val="000000"/>
          <w:lang w:val="ru-RU" w:eastAsia="ru-RU"/>
        </w:rPr>
        <w:t>Отговорност за координацнята но изпълнснието на плана за действие за обща подкрепа има координатор</w:t>
      </w:r>
      <w:r>
        <w:rPr>
          <w:rFonts w:eastAsiaTheme="minorEastAsia"/>
          <w:b/>
          <w:bCs/>
          <w:color w:val="000000"/>
          <w:lang w:val="ru-RU" w:eastAsia="ru-RU"/>
        </w:rPr>
        <w:t>ът</w:t>
      </w:r>
      <w:r w:rsidRPr="00072DFF">
        <w:rPr>
          <w:rFonts w:eastAsiaTheme="minorEastAsia"/>
          <w:b/>
          <w:bCs/>
          <w:color w:val="000000"/>
          <w:lang w:val="ru-RU" w:eastAsia="ru-RU"/>
        </w:rPr>
        <w:t xml:space="preserve"> и учителите в групата.</w:t>
      </w:r>
    </w:p>
    <w:p w14:paraId="422AFCF0" w14:textId="013046EE" w:rsidR="00BB678C" w:rsidRDefault="00BB678C" w:rsidP="00BB678C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>
        <w:rPr>
          <w:rFonts w:eastAsiaTheme="minorEastAsia"/>
          <w:color w:val="000000"/>
          <w:lang w:val="ru-RU" w:eastAsia="ru-RU"/>
        </w:rPr>
        <w:t xml:space="preserve">  </w:t>
      </w:r>
      <w:r w:rsidRPr="00072DFF">
        <w:rPr>
          <w:rFonts w:eastAsiaTheme="minorEastAsia"/>
          <w:color w:val="000000"/>
          <w:lang w:val="ru-RU" w:eastAsia="ru-RU"/>
        </w:rPr>
        <w:t xml:space="preserve">Координаторът запознава родителя с изготвения план за действие за обща подкрепа и го информира за резултатите от изпълнението му. В случайте, когато дете получава обща подкрепа и не се отчита напредък в рам ките на три месеца </w:t>
      </w:r>
      <w:r w:rsidRPr="00072DFF">
        <w:rPr>
          <w:rFonts w:eastAsiaTheme="minorEastAsia"/>
          <w:color w:val="000000"/>
          <w:spacing w:val="-20"/>
          <w:lang w:val="ru-RU" w:eastAsia="ru-RU"/>
        </w:rPr>
        <w:t>от</w:t>
      </w:r>
      <w:r w:rsidRPr="00072DFF">
        <w:rPr>
          <w:rFonts w:eastAsiaTheme="minorEastAsia"/>
          <w:color w:val="000000"/>
          <w:lang w:val="ru-RU" w:eastAsia="ru-RU"/>
        </w:rPr>
        <w:t xml:space="preserve"> началото на предоставянето на подкрепата, учителите на детето обсъждат с координатора насочването му за оценка на индивидуалните му потребности от екип за подкрепа за личностно развитие.</w:t>
      </w:r>
    </w:p>
    <w:p w14:paraId="7612BCAE" w14:textId="77777777" w:rsidR="00340479" w:rsidRPr="00072DFF" w:rsidRDefault="00340479" w:rsidP="00340479">
      <w:pPr>
        <w:autoSpaceDE w:val="0"/>
        <w:autoSpaceDN w:val="0"/>
        <w:adjustRightInd w:val="0"/>
        <w:spacing w:before="46" w:line="554" w:lineRule="exact"/>
        <w:rPr>
          <w:rFonts w:eastAsiaTheme="minorEastAsia"/>
          <w:b/>
          <w:bCs/>
          <w:color w:val="000000"/>
          <w:lang w:val="ru-RU" w:eastAsia="ru-RU"/>
        </w:rPr>
      </w:pPr>
      <w:r w:rsidRPr="00072DFF">
        <w:rPr>
          <w:rFonts w:eastAsiaTheme="minorEastAsia"/>
          <w:b/>
          <w:bCs/>
          <w:color w:val="000000"/>
          <w:lang w:val="ru-RU" w:eastAsia="ru-RU"/>
        </w:rPr>
        <w:t>ВОДЕЩИ ПРИНЦИПИ ПРИ РЕАЛИЗАЦИЯТА НА ПРОГРАМАТА</w:t>
      </w:r>
    </w:p>
    <w:p w14:paraId="47DD4CFB" w14:textId="77777777" w:rsidR="00340479" w:rsidRPr="00072DFF" w:rsidRDefault="00340479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Равен достъп и приобщаване на всяко дете;</w:t>
      </w:r>
    </w:p>
    <w:p w14:paraId="0FDF1712" w14:textId="77777777" w:rsidR="00340479" w:rsidRPr="00072DFF" w:rsidRDefault="00340479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Равнопоставеност и недопускане на дискриминация;</w:t>
      </w:r>
    </w:p>
    <w:p w14:paraId="7C84D7DD" w14:textId="1C91802E" w:rsidR="00340479" w:rsidRPr="00072DFF" w:rsidRDefault="00340479">
      <w:pPr>
        <w:widowControl w:val="0"/>
        <w:numPr>
          <w:ilvl w:val="0"/>
          <w:numId w:val="32"/>
        </w:numPr>
        <w:tabs>
          <w:tab w:val="left" w:pos="158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Съхра</w:t>
      </w:r>
      <w:r w:rsidR="00FF6788">
        <w:rPr>
          <w:rFonts w:eastAsiaTheme="minorEastAsia"/>
          <w:color w:val="000000"/>
          <w:lang w:val="ru-RU" w:eastAsia="ru-RU"/>
        </w:rPr>
        <w:t>н</w:t>
      </w:r>
      <w:r w:rsidRPr="00072DFF">
        <w:rPr>
          <w:rFonts w:eastAsiaTheme="minorEastAsia"/>
          <w:color w:val="000000"/>
          <w:lang w:val="ru-RU" w:eastAsia="ru-RU"/>
        </w:rPr>
        <w:t>яване на етнокултурното многообразие.</w:t>
      </w:r>
    </w:p>
    <w:p w14:paraId="0F5A40AF" w14:textId="77777777" w:rsidR="00340479" w:rsidRPr="00072DFF" w:rsidRDefault="00340479" w:rsidP="00340479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ru-RU" w:eastAsia="ru-RU"/>
        </w:rPr>
      </w:pPr>
      <w:r w:rsidRPr="00072DFF">
        <w:rPr>
          <w:rFonts w:eastAsiaTheme="minorEastAsia"/>
          <w:color w:val="000000"/>
          <w:lang w:val="ru-RU" w:eastAsia="ru-RU"/>
        </w:rPr>
        <w:t>С цел продължаване на създаването на подкрепяща среда за обучението и възпитанието на децата със специални образователни потребности в Д</w:t>
      </w:r>
      <w:r>
        <w:rPr>
          <w:rFonts w:eastAsiaTheme="minorEastAsia"/>
          <w:color w:val="000000"/>
          <w:lang w:val="ru-RU" w:eastAsia="ru-RU"/>
        </w:rPr>
        <w:t>Г</w:t>
      </w:r>
      <w:r w:rsidRPr="00072DFF">
        <w:rPr>
          <w:rFonts w:eastAsiaTheme="minorEastAsia"/>
          <w:color w:val="000000"/>
          <w:lang w:val="en-US" w:eastAsia="ru-RU"/>
        </w:rPr>
        <w:t>№</w:t>
      </w:r>
      <w:r>
        <w:rPr>
          <w:rFonts w:eastAsiaTheme="minorEastAsia"/>
          <w:color w:val="000000"/>
          <w:lang w:eastAsia="ru-RU"/>
        </w:rPr>
        <w:t xml:space="preserve"> 40</w:t>
      </w:r>
      <w:r w:rsidRPr="00072DFF">
        <w:rPr>
          <w:rFonts w:eastAsiaTheme="minorEastAsia"/>
          <w:color w:val="000000"/>
          <w:lang w:val="ru-RU" w:eastAsia="ru-RU"/>
        </w:rPr>
        <w:t>"Д</w:t>
      </w:r>
      <w:r>
        <w:rPr>
          <w:rFonts w:eastAsiaTheme="minorEastAsia"/>
          <w:color w:val="000000"/>
          <w:lang w:val="ru-RU" w:eastAsia="ru-RU"/>
        </w:rPr>
        <w:t>етски свят</w:t>
      </w:r>
      <w:r w:rsidRPr="00072DFF">
        <w:rPr>
          <w:rFonts w:eastAsiaTheme="minorEastAsia"/>
          <w:color w:val="000000"/>
          <w:lang w:val="ru-RU" w:eastAsia="ru-RU"/>
        </w:rPr>
        <w:t>"-гр. Варна е създадена програма, която включва:</w:t>
      </w:r>
    </w:p>
    <w:p w14:paraId="147035BF" w14:textId="77777777" w:rsidR="00340479" w:rsidRPr="00072DFF" w:rsidRDefault="00340479">
      <w:pPr>
        <w:widowControl w:val="0"/>
        <w:numPr>
          <w:ilvl w:val="0"/>
          <w:numId w:val="52"/>
        </w:numPr>
        <w:tabs>
          <w:tab w:val="left" w:pos="1058"/>
        </w:tabs>
        <w:autoSpaceDE w:val="0"/>
        <w:autoSpaceDN w:val="0"/>
        <w:adjustRightInd w:val="0"/>
        <w:spacing w:line="360" w:lineRule="auto"/>
        <w:ind w:left="713"/>
        <w:jc w:val="both"/>
        <w:rPr>
          <w:rFonts w:eastAsiaTheme="minorEastAsia"/>
          <w:color w:val="000000"/>
          <w:spacing w:val="-2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Екипи от специалиста, в зависимост от потребностите на децата.</w:t>
      </w:r>
    </w:p>
    <w:p w14:paraId="2FCA8E65" w14:textId="77777777" w:rsidR="00340479" w:rsidRPr="00072DFF" w:rsidRDefault="00340479">
      <w:pPr>
        <w:widowControl w:val="0"/>
        <w:numPr>
          <w:ilvl w:val="0"/>
          <w:numId w:val="52"/>
        </w:numPr>
        <w:tabs>
          <w:tab w:val="left" w:pos="1058"/>
        </w:tabs>
        <w:autoSpaceDE w:val="0"/>
        <w:autoSpaceDN w:val="0"/>
        <w:adjustRightInd w:val="0"/>
        <w:spacing w:line="360" w:lineRule="auto"/>
        <w:ind w:left="713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Диагностична и консултативна дейност.</w:t>
      </w:r>
    </w:p>
    <w:p w14:paraId="08C58067" w14:textId="77777777" w:rsidR="00340479" w:rsidRPr="00072DFF" w:rsidRDefault="00340479">
      <w:pPr>
        <w:widowControl w:val="0"/>
        <w:numPr>
          <w:ilvl w:val="0"/>
          <w:numId w:val="52"/>
        </w:numPr>
        <w:tabs>
          <w:tab w:val="left" w:pos="1058"/>
        </w:tabs>
        <w:autoSpaceDE w:val="0"/>
        <w:autoSpaceDN w:val="0"/>
        <w:adjustRightInd w:val="0"/>
        <w:spacing w:line="360" w:lineRule="auto"/>
        <w:ind w:left="713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Индивидуални образователни програми.</w:t>
      </w:r>
    </w:p>
    <w:p w14:paraId="1BDB9C61" w14:textId="77777777" w:rsidR="00340479" w:rsidRPr="00072DFF" w:rsidRDefault="00340479" w:rsidP="00340479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sz w:val="20"/>
          <w:lang w:eastAsia="bg-BG"/>
        </w:rPr>
      </w:pPr>
    </w:p>
    <w:p w14:paraId="3669029C" w14:textId="77777777" w:rsidR="0028249E" w:rsidRPr="00072DFF" w:rsidRDefault="0028249E">
      <w:pPr>
        <w:widowControl w:val="0"/>
        <w:numPr>
          <w:ilvl w:val="0"/>
          <w:numId w:val="53"/>
        </w:numPr>
        <w:tabs>
          <w:tab w:val="left" w:pos="216"/>
        </w:tabs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color w:val="000000"/>
          <w:szCs w:val="24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Пълноценна социализация на деца със специални образователни потребности, деца с физически и ментални увреждания и деца от етническите малцинства.</w:t>
      </w:r>
    </w:p>
    <w:p w14:paraId="7595E06D" w14:textId="77777777" w:rsidR="0028249E" w:rsidRPr="00072DFF" w:rsidRDefault="0028249E">
      <w:pPr>
        <w:widowControl w:val="0"/>
        <w:numPr>
          <w:ilvl w:val="0"/>
          <w:numId w:val="53"/>
        </w:numPr>
        <w:tabs>
          <w:tab w:val="left" w:pos="216"/>
        </w:tabs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color w:val="000000"/>
          <w:szCs w:val="24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Гарантиране на равен достъп до качествено образование за децата със специални образователни потребности, деца с физически и ментални увреждания и деца от етническите малцинства.</w:t>
      </w:r>
    </w:p>
    <w:p w14:paraId="013C2390" w14:textId="10F7F473" w:rsidR="0028249E" w:rsidRPr="004F52F7" w:rsidRDefault="0028249E">
      <w:pPr>
        <w:widowControl w:val="0"/>
        <w:numPr>
          <w:ilvl w:val="0"/>
          <w:numId w:val="54"/>
        </w:numPr>
        <w:tabs>
          <w:tab w:val="left" w:pos="216"/>
        </w:tabs>
        <w:autoSpaceDE w:val="0"/>
        <w:autoSpaceDN w:val="0"/>
        <w:adjustRightInd w:val="0"/>
        <w:spacing w:line="360" w:lineRule="auto"/>
        <w:jc w:val="both"/>
        <w:rPr>
          <w:rFonts w:eastAsiaTheme="minorEastAsia"/>
          <w:color w:val="000000"/>
          <w:lang w:val="en-US"/>
        </w:rPr>
      </w:pPr>
      <w:r w:rsidRPr="00072DFF">
        <w:rPr>
          <w:rFonts w:eastAsiaTheme="minorEastAsia"/>
          <w:color w:val="000000"/>
          <w:lang w:val="ru-RU" w:eastAsia="ru-RU"/>
        </w:rPr>
        <w:t>Утвърждаване на интеркултурно и подкрепящо образование като неотменна част от процеса на модернизация на българската образователна система.</w:t>
      </w:r>
    </w:p>
    <w:p w14:paraId="7B2CFF89" w14:textId="77777777" w:rsidR="0028249E" w:rsidRPr="00072DFF" w:rsidRDefault="0028249E" w:rsidP="0028249E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EastAsia" w:hAnsi="Calibri" w:cs="Calibri"/>
          <w:sz w:val="20"/>
          <w:lang w:eastAsia="bg-BG"/>
        </w:rPr>
      </w:pPr>
    </w:p>
    <w:p w14:paraId="5158E04B" w14:textId="77777777" w:rsidR="00824B2A" w:rsidRDefault="00824B2A" w:rsidP="001142CA">
      <w:pPr>
        <w:pStyle w:val="a3"/>
        <w:numPr>
          <w:ilvl w:val="1"/>
          <w:numId w:val="3"/>
        </w:numPr>
        <w:spacing w:line="0" w:lineRule="atLeast"/>
        <w:ind w:left="0" w:firstLine="142"/>
        <w:jc w:val="both"/>
        <w:rPr>
          <w:b/>
          <w:i/>
          <w:sz w:val="28"/>
          <w:szCs w:val="28"/>
        </w:rPr>
      </w:pPr>
      <w:r w:rsidRPr="005115F1">
        <w:rPr>
          <w:b/>
          <w:i/>
          <w:sz w:val="28"/>
          <w:szCs w:val="28"/>
        </w:rPr>
        <w:t>Анализ на външните фактори</w:t>
      </w:r>
    </w:p>
    <w:p w14:paraId="136C0A5E" w14:textId="77777777" w:rsidR="00824B2A" w:rsidRPr="00824B2A" w:rsidRDefault="00824B2A" w:rsidP="00824B2A">
      <w:pPr>
        <w:spacing w:line="0" w:lineRule="atLeast"/>
        <w:ind w:left="142"/>
        <w:jc w:val="both"/>
        <w:rPr>
          <w:b/>
          <w:i/>
          <w:sz w:val="28"/>
          <w:szCs w:val="28"/>
        </w:rPr>
      </w:pPr>
    </w:p>
    <w:p w14:paraId="59A17403" w14:textId="77777777" w:rsidR="00824B2A" w:rsidRDefault="00824B2A" w:rsidP="00824B2A">
      <w:pPr>
        <w:spacing w:line="360" w:lineRule="auto"/>
        <w:ind w:right="42"/>
        <w:jc w:val="both"/>
        <w:rPr>
          <w:szCs w:val="24"/>
          <w:lang w:val="bg-BG"/>
        </w:rPr>
      </w:pPr>
      <w:r w:rsidRPr="00C672B8">
        <w:rPr>
          <w:szCs w:val="24"/>
          <w:lang w:val="bg-BG"/>
        </w:rPr>
        <w:t>Сложната обществено-икономическа ситуация в страната, която в голяма степен влияе на системи с непроизводствени функции, каквито са и детските заведения, засилва още повече необходимостта те да се отварят непрекъснато към външни връзки и взаимодействия с:</w:t>
      </w:r>
    </w:p>
    <w:p w14:paraId="5F54844B" w14:textId="77777777" w:rsidR="00AF548C" w:rsidRDefault="00AF548C" w:rsidP="00824B2A">
      <w:pPr>
        <w:spacing w:line="360" w:lineRule="auto"/>
        <w:ind w:right="42"/>
        <w:jc w:val="both"/>
        <w:rPr>
          <w:szCs w:val="24"/>
          <w:lang w:val="bg-BG"/>
        </w:rPr>
      </w:pPr>
    </w:p>
    <w:p w14:paraId="061AC60A" w14:textId="77777777" w:rsidR="0089299F" w:rsidRPr="00DF3404" w:rsidRDefault="0089299F" w:rsidP="0089299F">
      <w:pPr>
        <w:spacing w:line="414" w:lineRule="exact"/>
        <w:ind w:right="122" w:firstLine="250"/>
        <w:jc w:val="both"/>
        <w:rPr>
          <w:b/>
          <w:i/>
          <w:sz w:val="28"/>
          <w:szCs w:val="28"/>
        </w:rPr>
      </w:pPr>
      <w:r w:rsidRPr="00CC049C">
        <w:rPr>
          <w:rFonts w:ascii="MS Mincho" w:eastAsia="MS Mincho" w:hAnsi="MS Mincho"/>
          <w:b/>
          <w:sz w:val="40"/>
          <w:szCs w:val="40"/>
        </w:rPr>
        <w:t>✍</w:t>
      </w:r>
      <w:r>
        <w:rPr>
          <w:rFonts w:ascii="MS Mincho" w:eastAsia="MS Mincho" w:hAnsi="MS Mincho"/>
          <w:b/>
          <w:sz w:val="36"/>
          <w:lang w:val="bg-BG"/>
        </w:rPr>
        <w:t xml:space="preserve"> </w:t>
      </w:r>
      <w:r w:rsidRPr="00DF3404">
        <w:rPr>
          <w:b/>
          <w:i/>
          <w:sz w:val="28"/>
          <w:szCs w:val="28"/>
        </w:rPr>
        <w:t>Родителите</w:t>
      </w:r>
    </w:p>
    <w:p w14:paraId="4C2C28AD" w14:textId="77777777" w:rsidR="0089299F" w:rsidRPr="00DF3404" w:rsidRDefault="0089299F" w:rsidP="0089299F">
      <w:pPr>
        <w:spacing w:line="48" w:lineRule="exact"/>
        <w:ind w:right="122" w:firstLine="250"/>
        <w:jc w:val="both"/>
        <w:rPr>
          <w:sz w:val="28"/>
          <w:szCs w:val="28"/>
        </w:rPr>
      </w:pPr>
    </w:p>
    <w:p w14:paraId="552153C8" w14:textId="77777777" w:rsidR="0089299F" w:rsidRPr="0089299F" w:rsidRDefault="0089299F" w:rsidP="0089299F">
      <w:pPr>
        <w:spacing w:line="360" w:lineRule="auto"/>
        <w:ind w:right="42"/>
        <w:jc w:val="both"/>
        <w:rPr>
          <w:szCs w:val="24"/>
          <w:lang w:val="bg-BG"/>
        </w:rPr>
      </w:pPr>
      <w:r>
        <w:rPr>
          <w:sz w:val="28"/>
          <w:szCs w:val="28"/>
        </w:rPr>
        <w:tab/>
      </w:r>
      <w:r w:rsidRPr="0089299F">
        <w:rPr>
          <w:szCs w:val="24"/>
          <w:lang w:val="bg-BG"/>
        </w:rPr>
        <w:t>Връзката със семейството е основен и решаващ фактор при осъществяване на общата цел - формиране на детската личност. Стремежът ни е отношенията да са динамични и двустранни.</w:t>
      </w:r>
    </w:p>
    <w:p w14:paraId="7A97FED0" w14:textId="77777777" w:rsidR="0089299F" w:rsidRPr="00CC049C" w:rsidRDefault="0089299F" w:rsidP="0089299F">
      <w:pPr>
        <w:spacing w:line="360" w:lineRule="auto"/>
        <w:ind w:right="42"/>
        <w:jc w:val="both"/>
        <w:rPr>
          <w:sz w:val="28"/>
          <w:szCs w:val="28"/>
          <w:lang w:val="bg-BG"/>
        </w:rPr>
      </w:pPr>
      <w:r w:rsidRPr="0089299F">
        <w:rPr>
          <w:szCs w:val="24"/>
          <w:lang w:val="bg-BG"/>
        </w:rPr>
        <w:tab/>
        <w:t>Всеки родител може да бъде спечелен в посока на сътрудничество и взаимност в отглеждането, възпитанието и осигуряване на по-добри условия за развитие на неговото дете. Такава е и нашата цел, за постигаме все по-добри резултати при работата с децата</w:t>
      </w:r>
      <w:r w:rsidRPr="00CC049C">
        <w:rPr>
          <w:sz w:val="28"/>
          <w:szCs w:val="28"/>
          <w:lang w:val="bg-BG"/>
        </w:rPr>
        <w:t>.</w:t>
      </w:r>
    </w:p>
    <w:p w14:paraId="00A292E8" w14:textId="77777777" w:rsidR="0089299F" w:rsidRDefault="0089299F" w:rsidP="004F52F7">
      <w:pPr>
        <w:spacing w:line="414" w:lineRule="exact"/>
        <w:ind w:right="122"/>
        <w:jc w:val="both"/>
        <w:rPr>
          <w:b/>
          <w:i/>
          <w:sz w:val="28"/>
          <w:szCs w:val="28"/>
        </w:rPr>
      </w:pPr>
      <w:r>
        <w:rPr>
          <w:rFonts w:ascii="MS Mincho" w:eastAsia="MS Mincho" w:hAnsi="MS Mincho"/>
          <w:b/>
          <w:sz w:val="36"/>
          <w:lang w:val="bg-BG"/>
        </w:rPr>
        <w:t xml:space="preserve">  </w:t>
      </w:r>
      <w:bookmarkStart w:id="5" w:name="_Hlk50285905"/>
      <w:r w:rsidRPr="00CC049C">
        <w:rPr>
          <w:rFonts w:ascii="MS Mincho" w:eastAsia="MS Mincho" w:hAnsi="MS Mincho"/>
          <w:b/>
          <w:sz w:val="40"/>
          <w:szCs w:val="40"/>
        </w:rPr>
        <w:t>✍</w:t>
      </w:r>
      <w:bookmarkEnd w:id="5"/>
      <w:r w:rsidRPr="00CC049C">
        <w:rPr>
          <w:rFonts w:asciiTheme="minorHAnsi" w:eastAsia="MS Mincho" w:hAnsiTheme="minorHAnsi" w:cs="Segoe UI Emoji"/>
          <w:b/>
          <w:sz w:val="40"/>
          <w:szCs w:val="40"/>
          <w:lang w:val="bg-BG"/>
        </w:rPr>
        <w:t xml:space="preserve"> </w:t>
      </w:r>
      <w:r>
        <w:rPr>
          <w:rFonts w:asciiTheme="minorHAnsi" w:eastAsia="MS Mincho" w:hAnsiTheme="minorHAnsi" w:cs="Segoe UI Emoji"/>
          <w:b/>
          <w:sz w:val="28"/>
          <w:szCs w:val="28"/>
          <w:lang w:val="bg-BG"/>
        </w:rPr>
        <w:t xml:space="preserve">  </w:t>
      </w:r>
      <w:r w:rsidRPr="00DF3404">
        <w:rPr>
          <w:b/>
          <w:i/>
          <w:sz w:val="28"/>
          <w:szCs w:val="28"/>
        </w:rPr>
        <w:t>Началното училище</w:t>
      </w:r>
    </w:p>
    <w:p w14:paraId="77EA7158" w14:textId="77777777" w:rsidR="0089299F" w:rsidRPr="00DF3404" w:rsidRDefault="0089299F" w:rsidP="0089299F">
      <w:pPr>
        <w:spacing w:line="414" w:lineRule="exact"/>
        <w:ind w:right="122" w:firstLine="250"/>
        <w:jc w:val="both"/>
        <w:rPr>
          <w:b/>
          <w:i/>
          <w:sz w:val="28"/>
          <w:szCs w:val="28"/>
        </w:rPr>
      </w:pPr>
    </w:p>
    <w:p w14:paraId="780B3D78" w14:textId="78E2E5EA" w:rsidR="0089299F" w:rsidRPr="0089299F" w:rsidRDefault="0089299F" w:rsidP="0089299F">
      <w:pPr>
        <w:numPr>
          <w:ilvl w:val="0"/>
          <w:numId w:val="1"/>
        </w:numPr>
        <w:tabs>
          <w:tab w:val="left" w:pos="142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89299F">
        <w:rPr>
          <w:szCs w:val="24"/>
          <w:lang w:val="bg-BG"/>
        </w:rPr>
        <w:t>Взаимодействие с основните учили</w:t>
      </w:r>
      <w:r w:rsidR="005631B2">
        <w:rPr>
          <w:szCs w:val="24"/>
          <w:lang w:val="bg-BG"/>
        </w:rPr>
        <w:t>ща в населените места</w:t>
      </w:r>
    </w:p>
    <w:p w14:paraId="434A0B32" w14:textId="6592D6F9" w:rsidR="0089299F" w:rsidRDefault="005631B2" w:rsidP="00BB4362">
      <w:pPr>
        <w:numPr>
          <w:ilvl w:val="0"/>
          <w:numId w:val="1"/>
        </w:numPr>
        <w:tabs>
          <w:tab w:val="left" w:pos="142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>
        <w:rPr>
          <w:szCs w:val="24"/>
          <w:lang w:val="bg-BG"/>
        </w:rPr>
        <w:t>Родителски срещи с</w:t>
      </w:r>
      <w:r w:rsidR="0089299F" w:rsidRPr="0089299F">
        <w:rPr>
          <w:szCs w:val="24"/>
          <w:lang w:val="bg-BG"/>
        </w:rPr>
        <w:t xml:space="preserve"> учители за информиране на родителите;</w:t>
      </w:r>
    </w:p>
    <w:p w14:paraId="1D1EB95B" w14:textId="045875C1" w:rsidR="00FF6788" w:rsidRPr="00BB4362" w:rsidRDefault="00FF6788" w:rsidP="00BB4362">
      <w:pPr>
        <w:numPr>
          <w:ilvl w:val="0"/>
          <w:numId w:val="1"/>
        </w:numPr>
        <w:tabs>
          <w:tab w:val="left" w:pos="142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>
        <w:rPr>
          <w:szCs w:val="24"/>
          <w:lang w:val="bg-BG"/>
        </w:rPr>
        <w:t>Организирани посещения на бъдещите първокласници в дните на отворени врати на училищата в района.</w:t>
      </w:r>
    </w:p>
    <w:p w14:paraId="0A9C4A6B" w14:textId="77777777" w:rsidR="0089299F" w:rsidRPr="00562BB1" w:rsidRDefault="0089299F" w:rsidP="0089299F">
      <w:pPr>
        <w:numPr>
          <w:ilvl w:val="0"/>
          <w:numId w:val="1"/>
        </w:numPr>
        <w:tabs>
          <w:tab w:val="left" w:pos="142"/>
        </w:tabs>
        <w:spacing w:line="360" w:lineRule="auto"/>
        <w:ind w:left="142" w:right="42" w:firstLine="0"/>
        <w:jc w:val="both"/>
        <w:rPr>
          <w:sz w:val="28"/>
          <w:szCs w:val="28"/>
          <w:lang w:val="bg-BG"/>
        </w:rPr>
      </w:pPr>
      <w:r w:rsidRPr="0089299F">
        <w:rPr>
          <w:szCs w:val="24"/>
          <w:lang w:val="bg-BG"/>
        </w:rPr>
        <w:t>Проследяване развитието на децата, излезли от детското заведение</w:t>
      </w:r>
      <w:bookmarkStart w:id="6" w:name="_Hlk50232767"/>
      <w:r w:rsidRPr="0089299F">
        <w:rPr>
          <w:szCs w:val="24"/>
          <w:lang w:val="bg-BG"/>
        </w:rPr>
        <w:t>;</w:t>
      </w:r>
      <w:bookmarkEnd w:id="6"/>
      <w:r w:rsidRPr="0089299F">
        <w:rPr>
          <w:szCs w:val="24"/>
          <w:lang w:val="bg-BG"/>
        </w:rPr>
        <w:t xml:space="preserve"> Информация  за  профилирането на училищата в района  с  цел  подбор  на</w:t>
      </w:r>
      <w:r w:rsidRPr="00562BB1">
        <w:rPr>
          <w:sz w:val="28"/>
          <w:szCs w:val="28"/>
          <w:lang w:val="bg-BG"/>
        </w:rPr>
        <w:t xml:space="preserve">  </w:t>
      </w:r>
      <w:r w:rsidRPr="00F364AB">
        <w:rPr>
          <w:szCs w:val="24"/>
          <w:lang w:val="bg-BG"/>
        </w:rPr>
        <w:t>допълнителните  дейности  и ранното откриване и развитие на детските заложби.</w:t>
      </w:r>
    </w:p>
    <w:p w14:paraId="5B35062C" w14:textId="77777777" w:rsidR="004F52F7" w:rsidRDefault="0089299F" w:rsidP="004F52F7">
      <w:pPr>
        <w:spacing w:line="210" w:lineRule="exact"/>
        <w:ind w:right="122" w:firstLine="250"/>
        <w:jc w:val="both"/>
        <w:rPr>
          <w:sz w:val="28"/>
          <w:szCs w:val="28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956224" behindDoc="1" locked="0" layoutInCell="1" allowOverlap="1" wp14:anchorId="3C424A18" wp14:editId="56215E99">
                <wp:simplePos x="0" y="0"/>
                <wp:positionH relativeFrom="page">
                  <wp:posOffset>776605</wp:posOffset>
                </wp:positionH>
                <wp:positionV relativeFrom="page">
                  <wp:posOffset>10745469</wp:posOffset>
                </wp:positionV>
                <wp:extent cx="5915660" cy="0"/>
                <wp:effectExtent l="0" t="0" r="0" b="0"/>
                <wp:wrapNone/>
                <wp:docPr id="103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56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D9979D" id="Line 87" o:spid="_x0000_s1026" style="position:absolute;z-index:-2513602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1.15pt,846.1pt" to="526.95pt,84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" strokeweight=".16931mm">
                <w10:wrap anchorx="page" anchory="page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955200" behindDoc="1" locked="0" layoutInCell="1" allowOverlap="1" wp14:anchorId="5936F24A" wp14:editId="2BF9F180">
                <wp:simplePos x="0" y="0"/>
                <wp:positionH relativeFrom="page">
                  <wp:posOffset>1039495</wp:posOffset>
                </wp:positionH>
                <wp:positionV relativeFrom="page">
                  <wp:posOffset>10751819</wp:posOffset>
                </wp:positionV>
                <wp:extent cx="5758815" cy="0"/>
                <wp:effectExtent l="0" t="0" r="0" b="0"/>
                <wp:wrapNone/>
                <wp:docPr id="109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88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23A6F" id="Line 84" o:spid="_x0000_s1026" style="position:absolute;z-index:-2513612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81.85pt,846.6pt" to="535.3pt,8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" strokeweight=".48pt">
                <w10:wrap anchorx="page" anchory="page"/>
              </v:line>
            </w:pict>
          </mc:Fallback>
        </mc:AlternateContent>
      </w:r>
      <w:r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954176" behindDoc="1" locked="0" layoutInCell="1" allowOverlap="1" wp14:anchorId="2EB29591" wp14:editId="14209BE4">
                <wp:simplePos x="0" y="0"/>
                <wp:positionH relativeFrom="page">
                  <wp:posOffset>1082040</wp:posOffset>
                </wp:positionH>
                <wp:positionV relativeFrom="page">
                  <wp:posOffset>10782934</wp:posOffset>
                </wp:positionV>
                <wp:extent cx="5758815" cy="0"/>
                <wp:effectExtent l="0" t="0" r="0" b="0"/>
                <wp:wrapNone/>
                <wp:docPr id="114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88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B184C" id="Line 78" o:spid="_x0000_s1026" style="position:absolute;z-index:-2513623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85.2pt,849.05pt" to="538.65pt,8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" strokeweight=".48pt">
                <w10:wrap anchorx="page" anchory="page"/>
              </v:line>
            </w:pict>
          </mc:Fallback>
        </mc:AlternateContent>
      </w:r>
    </w:p>
    <w:p w14:paraId="275A1C08" w14:textId="1913F14C" w:rsidR="0089299F" w:rsidRDefault="0089299F" w:rsidP="004F52F7">
      <w:pPr>
        <w:spacing w:line="210" w:lineRule="exact"/>
        <w:ind w:right="122" w:firstLine="250"/>
        <w:jc w:val="both"/>
        <w:rPr>
          <w:b/>
          <w:bCs/>
          <w:i/>
          <w:sz w:val="28"/>
          <w:szCs w:val="28"/>
        </w:rPr>
      </w:pPr>
      <w:r w:rsidRPr="00CC049C">
        <w:rPr>
          <w:rFonts w:ascii="MS Mincho" w:eastAsia="MS Mincho" w:hAnsi="MS Mincho"/>
          <w:b/>
          <w:sz w:val="40"/>
          <w:szCs w:val="40"/>
        </w:rPr>
        <w:t>✍</w:t>
      </w:r>
      <w:r>
        <w:rPr>
          <w:rFonts w:ascii="MS Mincho" w:eastAsia="MS Mincho" w:hAnsi="MS Mincho"/>
          <w:b/>
          <w:sz w:val="36"/>
          <w:lang w:val="bg-BG"/>
        </w:rPr>
        <w:t xml:space="preserve"> </w:t>
      </w:r>
      <w:r w:rsidRPr="008D5AB2">
        <w:rPr>
          <w:b/>
          <w:bCs/>
          <w:i/>
          <w:sz w:val="28"/>
          <w:szCs w:val="28"/>
        </w:rPr>
        <w:t>Медицински организации</w:t>
      </w:r>
    </w:p>
    <w:p w14:paraId="2D1CAA3B" w14:textId="77777777" w:rsidR="00903146" w:rsidRPr="004F52F7" w:rsidRDefault="00903146" w:rsidP="004F52F7">
      <w:pPr>
        <w:spacing w:line="210" w:lineRule="exact"/>
        <w:ind w:right="122" w:firstLine="250"/>
        <w:jc w:val="both"/>
        <w:rPr>
          <w:sz w:val="28"/>
          <w:szCs w:val="28"/>
        </w:rPr>
      </w:pPr>
    </w:p>
    <w:p w14:paraId="46F2148E" w14:textId="77777777" w:rsidR="0089299F" w:rsidRPr="008D5AB2" w:rsidRDefault="0089299F" w:rsidP="0089299F">
      <w:pPr>
        <w:spacing w:line="237" w:lineRule="auto"/>
        <w:ind w:left="540" w:right="122" w:firstLine="250"/>
        <w:jc w:val="both"/>
        <w:rPr>
          <w:b/>
          <w:bCs/>
          <w:i/>
          <w:sz w:val="28"/>
          <w:szCs w:val="28"/>
        </w:rPr>
      </w:pPr>
    </w:p>
    <w:p w14:paraId="500B6786" w14:textId="77777777" w:rsidR="0089299F" w:rsidRPr="0089299F" w:rsidRDefault="0089299F" w:rsidP="0089299F">
      <w:pPr>
        <w:numPr>
          <w:ilvl w:val="0"/>
          <w:numId w:val="1"/>
        </w:numPr>
        <w:tabs>
          <w:tab w:val="left" w:pos="142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89299F">
        <w:rPr>
          <w:szCs w:val="24"/>
          <w:lang w:val="bg-BG"/>
        </w:rPr>
        <w:t>Взаимодействие при карантини, епидемии и други масови здравни проблеми;</w:t>
      </w:r>
    </w:p>
    <w:p w14:paraId="608F54A6" w14:textId="77777777" w:rsidR="0089299F" w:rsidRPr="0089299F" w:rsidRDefault="0089299F" w:rsidP="0089299F">
      <w:pPr>
        <w:numPr>
          <w:ilvl w:val="0"/>
          <w:numId w:val="1"/>
        </w:numPr>
        <w:tabs>
          <w:tab w:val="left" w:pos="142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89299F">
        <w:rPr>
          <w:szCs w:val="24"/>
          <w:lang w:val="bg-BG"/>
        </w:rPr>
        <w:t>Детски празници със здравна насоченост;</w:t>
      </w:r>
    </w:p>
    <w:p w14:paraId="65288604" w14:textId="21DCD971" w:rsidR="0089299F" w:rsidRPr="008D5AB2" w:rsidRDefault="0089299F" w:rsidP="0089299F">
      <w:pPr>
        <w:spacing w:line="414" w:lineRule="exact"/>
        <w:ind w:left="400" w:right="122" w:firstLine="250"/>
        <w:jc w:val="both"/>
        <w:rPr>
          <w:b/>
          <w:i/>
          <w:sz w:val="28"/>
          <w:szCs w:val="28"/>
        </w:rPr>
      </w:pPr>
      <w:r w:rsidRPr="00CC049C">
        <w:rPr>
          <w:rFonts w:ascii="MS Mincho" w:eastAsia="MS Mincho" w:hAnsi="MS Mincho"/>
          <w:b/>
          <w:sz w:val="40"/>
          <w:szCs w:val="40"/>
        </w:rPr>
        <w:t>✍</w:t>
      </w:r>
      <w:r>
        <w:rPr>
          <w:rFonts w:ascii="MS Mincho" w:eastAsia="MS Mincho" w:hAnsi="MS Mincho"/>
          <w:b/>
          <w:sz w:val="36"/>
          <w:lang w:val="bg-BG"/>
        </w:rPr>
        <w:t xml:space="preserve"> </w:t>
      </w:r>
      <w:r w:rsidRPr="008D5AB2">
        <w:rPr>
          <w:b/>
          <w:i/>
          <w:sz w:val="28"/>
          <w:szCs w:val="28"/>
        </w:rPr>
        <w:t>Културни институции и общински структури</w:t>
      </w:r>
    </w:p>
    <w:p w14:paraId="5EAA384B" w14:textId="77777777" w:rsidR="0089299F" w:rsidRPr="008D5AB2" w:rsidRDefault="0089299F" w:rsidP="0089299F">
      <w:pPr>
        <w:spacing w:line="59" w:lineRule="exact"/>
        <w:ind w:right="122" w:firstLine="250"/>
        <w:jc w:val="both"/>
        <w:rPr>
          <w:sz w:val="28"/>
          <w:szCs w:val="28"/>
        </w:rPr>
      </w:pPr>
    </w:p>
    <w:p w14:paraId="433E8437" w14:textId="19E47148" w:rsidR="0089299F" w:rsidRPr="0089299F" w:rsidRDefault="0089299F" w:rsidP="0089299F">
      <w:pPr>
        <w:spacing w:line="360" w:lineRule="auto"/>
        <w:ind w:right="42"/>
        <w:jc w:val="both"/>
        <w:rPr>
          <w:szCs w:val="24"/>
          <w:lang w:val="bg-BG"/>
        </w:rPr>
      </w:pPr>
      <w:r>
        <w:rPr>
          <w:sz w:val="28"/>
          <w:szCs w:val="28"/>
          <w:lang w:val="bg-BG"/>
        </w:rPr>
        <w:tab/>
      </w:r>
      <w:r w:rsidRPr="0089299F">
        <w:rPr>
          <w:szCs w:val="24"/>
          <w:lang w:val="bg-BG"/>
        </w:rPr>
        <w:t xml:space="preserve">Съвместна работа с </w:t>
      </w:r>
      <w:r w:rsidR="005631B2">
        <w:rPr>
          <w:szCs w:val="24"/>
          <w:lang w:val="bg-BG"/>
        </w:rPr>
        <w:t>културните институтиции в селата</w:t>
      </w:r>
      <w:r w:rsidRPr="0089299F">
        <w:rPr>
          <w:szCs w:val="24"/>
          <w:lang w:val="bg-BG"/>
        </w:rPr>
        <w:t xml:space="preserve"> и в частнос</w:t>
      </w:r>
      <w:r w:rsidR="005631B2">
        <w:rPr>
          <w:szCs w:val="24"/>
          <w:lang w:val="bg-BG"/>
        </w:rPr>
        <w:t xml:space="preserve">т  читалища, </w:t>
      </w:r>
      <w:r w:rsidRPr="0089299F">
        <w:rPr>
          <w:szCs w:val="24"/>
          <w:lang w:val="bg-BG"/>
        </w:rPr>
        <w:t xml:space="preserve"> библиотеки по посока ползване на материалната база, съвместни районни изяви и други.</w:t>
      </w:r>
    </w:p>
    <w:p w14:paraId="50630C32" w14:textId="77777777" w:rsidR="0089299F" w:rsidRPr="008D5AB2" w:rsidRDefault="0089299F" w:rsidP="0089299F">
      <w:pPr>
        <w:spacing w:line="9" w:lineRule="exact"/>
        <w:rPr>
          <w:sz w:val="28"/>
          <w:szCs w:val="28"/>
        </w:rPr>
      </w:pPr>
    </w:p>
    <w:p w14:paraId="02D7A851" w14:textId="77777777" w:rsidR="0089299F" w:rsidRDefault="0089299F" w:rsidP="0089299F">
      <w:pPr>
        <w:spacing w:line="414" w:lineRule="exact"/>
        <w:ind w:left="400"/>
        <w:rPr>
          <w:b/>
          <w:i/>
          <w:sz w:val="28"/>
          <w:szCs w:val="28"/>
        </w:rPr>
      </w:pPr>
      <w:r w:rsidRPr="00CC049C">
        <w:rPr>
          <w:rFonts w:ascii="MS Mincho" w:eastAsia="MS Mincho" w:hAnsi="MS Mincho"/>
          <w:b/>
          <w:sz w:val="40"/>
          <w:szCs w:val="40"/>
        </w:rPr>
        <w:t>✍</w:t>
      </w:r>
      <w:r w:rsidRPr="008D5AB2">
        <w:rPr>
          <w:b/>
          <w:i/>
          <w:sz w:val="28"/>
          <w:szCs w:val="28"/>
        </w:rPr>
        <w:t>Спонсори, фондации, асоциации, сдружения</w:t>
      </w:r>
    </w:p>
    <w:p w14:paraId="2660F036" w14:textId="77777777" w:rsidR="0089299F" w:rsidRPr="008D5AB2" w:rsidRDefault="0089299F" w:rsidP="0089299F">
      <w:pPr>
        <w:spacing w:line="414" w:lineRule="exact"/>
        <w:ind w:left="400"/>
        <w:rPr>
          <w:b/>
          <w:i/>
          <w:sz w:val="28"/>
          <w:szCs w:val="28"/>
        </w:rPr>
      </w:pPr>
    </w:p>
    <w:p w14:paraId="6FEC17B7" w14:textId="77777777" w:rsidR="0089299F" w:rsidRDefault="0089299F" w:rsidP="0089299F">
      <w:pPr>
        <w:numPr>
          <w:ilvl w:val="0"/>
          <w:numId w:val="1"/>
        </w:numPr>
        <w:tabs>
          <w:tab w:val="left" w:pos="142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 w:rsidRPr="00656003">
        <w:rPr>
          <w:szCs w:val="24"/>
          <w:lang w:val="bg-BG"/>
        </w:rPr>
        <w:t>Частни фирми на родители;</w:t>
      </w:r>
    </w:p>
    <w:p w14:paraId="312305AD" w14:textId="279D9B5C" w:rsidR="005631B2" w:rsidRPr="00656003" w:rsidRDefault="005631B2" w:rsidP="0089299F">
      <w:pPr>
        <w:numPr>
          <w:ilvl w:val="0"/>
          <w:numId w:val="1"/>
        </w:numPr>
        <w:tabs>
          <w:tab w:val="left" w:pos="142"/>
        </w:tabs>
        <w:spacing w:line="360" w:lineRule="auto"/>
        <w:ind w:left="142" w:right="42" w:firstLine="0"/>
        <w:jc w:val="both"/>
        <w:rPr>
          <w:szCs w:val="24"/>
          <w:lang w:val="bg-BG"/>
        </w:rPr>
      </w:pPr>
      <w:r>
        <w:rPr>
          <w:szCs w:val="24"/>
          <w:lang w:val="bg-BG"/>
        </w:rPr>
        <w:t>Други</w:t>
      </w:r>
    </w:p>
    <w:p w14:paraId="4F56BEFE" w14:textId="3DD0CED0" w:rsidR="0089299F" w:rsidRPr="0089299F" w:rsidRDefault="0089299F" w:rsidP="005631B2">
      <w:pPr>
        <w:tabs>
          <w:tab w:val="left" w:pos="142"/>
        </w:tabs>
        <w:spacing w:line="360" w:lineRule="auto"/>
        <w:ind w:left="142" w:right="42"/>
        <w:jc w:val="both"/>
        <w:rPr>
          <w:szCs w:val="24"/>
          <w:lang w:val="bg-BG"/>
        </w:rPr>
      </w:pPr>
    </w:p>
    <w:p w14:paraId="4DE9E552" w14:textId="6408654C" w:rsidR="0089299F" w:rsidRDefault="005631B2" w:rsidP="005631B2">
      <w:pPr>
        <w:tabs>
          <w:tab w:val="left" w:pos="142"/>
        </w:tabs>
        <w:spacing w:line="360" w:lineRule="auto"/>
        <w:ind w:right="42"/>
        <w:jc w:val="both"/>
        <w:rPr>
          <w:sz w:val="28"/>
          <w:szCs w:val="28"/>
          <w:lang w:val="bg-BG"/>
        </w:rPr>
      </w:pPr>
      <w:r>
        <w:rPr>
          <w:szCs w:val="24"/>
          <w:lang w:val="bg-BG"/>
        </w:rPr>
        <w:t xml:space="preserve">   </w:t>
      </w:r>
    </w:p>
    <w:p w14:paraId="5799D1CE" w14:textId="77777777" w:rsidR="00DC1DBB" w:rsidRPr="00562BB1" w:rsidRDefault="00DC1DBB" w:rsidP="00DC1DBB">
      <w:pPr>
        <w:tabs>
          <w:tab w:val="left" w:pos="142"/>
        </w:tabs>
        <w:spacing w:line="360" w:lineRule="auto"/>
        <w:ind w:left="142" w:right="42"/>
        <w:jc w:val="both"/>
        <w:rPr>
          <w:sz w:val="28"/>
          <w:szCs w:val="28"/>
          <w:lang w:val="bg-BG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9"/>
        <w:gridCol w:w="4595"/>
      </w:tblGrid>
      <w:tr w:rsidR="0089299F" w14:paraId="084F76F9" w14:textId="77777777" w:rsidTr="001D2D79">
        <w:trPr>
          <w:trHeight w:val="658"/>
        </w:trPr>
        <w:tc>
          <w:tcPr>
            <w:tcW w:w="4667" w:type="dxa"/>
            <w:shd w:val="clear" w:color="auto" w:fill="D0CECE" w:themeFill="background2" w:themeFillShade="E6"/>
          </w:tcPr>
          <w:p w14:paraId="210F6CD5" w14:textId="77777777" w:rsidR="0089299F" w:rsidRPr="00581758" w:rsidRDefault="0089299F" w:rsidP="001D2D79">
            <w:pPr>
              <w:spacing w:line="311" w:lineRule="exact"/>
              <w:jc w:val="center"/>
              <w:rPr>
                <w:sz w:val="32"/>
                <w:szCs w:val="32"/>
                <w:lang w:val="bg-BG"/>
              </w:rPr>
            </w:pPr>
            <w:r w:rsidRPr="00581758">
              <w:rPr>
                <w:sz w:val="32"/>
                <w:szCs w:val="32"/>
                <w:lang w:val="bg-BG"/>
              </w:rPr>
              <w:t>Силни страни</w:t>
            </w:r>
          </w:p>
        </w:tc>
        <w:tc>
          <w:tcPr>
            <w:tcW w:w="4667" w:type="dxa"/>
            <w:shd w:val="clear" w:color="auto" w:fill="D0CECE" w:themeFill="background2" w:themeFillShade="E6"/>
          </w:tcPr>
          <w:p w14:paraId="67CEEC63" w14:textId="77777777" w:rsidR="0089299F" w:rsidRPr="00581758" w:rsidRDefault="0089299F" w:rsidP="001D2D79">
            <w:pPr>
              <w:spacing w:line="311" w:lineRule="exact"/>
              <w:jc w:val="center"/>
              <w:rPr>
                <w:sz w:val="32"/>
                <w:szCs w:val="32"/>
                <w:lang w:val="bg-BG"/>
              </w:rPr>
            </w:pPr>
            <w:r w:rsidRPr="00581758">
              <w:rPr>
                <w:sz w:val="32"/>
                <w:szCs w:val="32"/>
                <w:lang w:val="bg-BG"/>
              </w:rPr>
              <w:t>Затрудняващи моменти</w:t>
            </w:r>
          </w:p>
        </w:tc>
      </w:tr>
      <w:tr w:rsidR="0089299F" w14:paraId="37FE30B2" w14:textId="77777777" w:rsidTr="001D2D79">
        <w:tc>
          <w:tcPr>
            <w:tcW w:w="4667" w:type="dxa"/>
          </w:tcPr>
          <w:p w14:paraId="6B93DC3C" w14:textId="77777777" w:rsidR="0089299F" w:rsidRDefault="0089299F" w:rsidP="001D2D79">
            <w:pPr>
              <w:spacing w:line="311" w:lineRule="exact"/>
            </w:pPr>
            <w:r w:rsidRPr="00087544">
              <w:t>1. Висок обществен имидж на детската градина.</w:t>
            </w:r>
          </w:p>
          <w:p w14:paraId="2274E954" w14:textId="77777777" w:rsidR="0089299F" w:rsidRDefault="0089299F" w:rsidP="001D2D79">
            <w:pPr>
              <w:spacing w:line="311" w:lineRule="exact"/>
            </w:pPr>
            <w:r w:rsidRPr="00087544">
              <w:t xml:space="preserve">2. Включване на родителите в прекия образователно-възпитателен процес. </w:t>
            </w:r>
          </w:p>
          <w:p w14:paraId="69EE4D99" w14:textId="09A1CB89" w:rsidR="0089299F" w:rsidRPr="00656003" w:rsidRDefault="0089299F" w:rsidP="001D2D79">
            <w:pPr>
              <w:spacing w:line="311" w:lineRule="exact"/>
            </w:pPr>
            <w:r w:rsidRPr="00087544">
              <w:t>3. Тясно сътрудничество със семейството, за да реализира образование</w:t>
            </w:r>
            <w:r>
              <w:rPr>
                <w:lang w:val="bg-BG"/>
              </w:rPr>
              <w:t>,</w:t>
            </w:r>
            <w:r w:rsidRPr="00087544">
              <w:t xml:space="preserve"> базирано на принципите на толерантност и хармонично развитие на личността. </w:t>
            </w:r>
          </w:p>
          <w:p w14:paraId="136D8B2F" w14:textId="5C8FF788" w:rsidR="00903146" w:rsidRDefault="00656003" w:rsidP="001D2D79">
            <w:pPr>
              <w:spacing w:line="311" w:lineRule="exact"/>
            </w:pPr>
            <w:r>
              <w:t>4</w:t>
            </w:r>
            <w:r w:rsidR="0089299F" w:rsidRPr="00087544">
              <w:t xml:space="preserve">. Добре функциониращ Обществен съвет. </w:t>
            </w:r>
          </w:p>
          <w:p w14:paraId="7623CFB4" w14:textId="26F2222B" w:rsidR="0089299F" w:rsidRDefault="00656003" w:rsidP="001D2D79">
            <w:pPr>
              <w:spacing w:line="311" w:lineRule="exact"/>
            </w:pPr>
            <w:r>
              <w:t>5</w:t>
            </w:r>
            <w:r w:rsidR="0089299F" w:rsidRPr="00087544">
              <w:t xml:space="preserve">.Установени са традиции в приемствеността с училища. </w:t>
            </w:r>
          </w:p>
          <w:p w14:paraId="56E42686" w14:textId="0200E27C" w:rsidR="0089299F" w:rsidRDefault="00656003" w:rsidP="001D2D79">
            <w:pPr>
              <w:spacing w:line="311" w:lineRule="exact"/>
            </w:pPr>
            <w:r>
              <w:t>6</w:t>
            </w:r>
            <w:r w:rsidR="0089299F" w:rsidRPr="00087544">
              <w:t>. Създадени са ползотворни връзки с обществени организации и институции: читалища, театри</w:t>
            </w:r>
            <w:r w:rsidR="0089299F">
              <w:rPr>
                <w:lang w:val="bg-BG"/>
              </w:rPr>
              <w:t>,</w:t>
            </w:r>
            <w:r w:rsidR="0089299F" w:rsidRPr="00087544">
              <w:t xml:space="preserve"> НПО и др.</w:t>
            </w:r>
          </w:p>
          <w:p w14:paraId="09A6BF85" w14:textId="72129C58" w:rsidR="0089299F" w:rsidRDefault="00656003" w:rsidP="001D2D79">
            <w:pPr>
              <w:spacing w:line="311" w:lineRule="exact"/>
            </w:pPr>
            <w:r>
              <w:t>7</w:t>
            </w:r>
            <w:r w:rsidR="0089299F" w:rsidRPr="00087544">
              <w:t xml:space="preserve">. Възможност за връзки за обмяна на опит с водещи детски градини в системата и др. </w:t>
            </w:r>
          </w:p>
          <w:p w14:paraId="5D0E06D0" w14:textId="043B06E1" w:rsidR="0089299F" w:rsidRDefault="00656003" w:rsidP="001D2D79">
            <w:pPr>
              <w:spacing w:line="311" w:lineRule="exact"/>
            </w:pPr>
            <w:r>
              <w:t>8</w:t>
            </w:r>
            <w:r w:rsidR="0089299F" w:rsidRPr="00087544">
              <w:t xml:space="preserve">. Възможност за добра връзка с местните медии за популяризиране дейността на детската градина. </w:t>
            </w:r>
          </w:p>
          <w:p w14:paraId="7E284DEC" w14:textId="7FEE629A" w:rsidR="0089299F" w:rsidRPr="00562BB1" w:rsidRDefault="00656003" w:rsidP="001D2D79">
            <w:pPr>
              <w:spacing w:line="311" w:lineRule="exact"/>
              <w:rPr>
                <w:lang w:val="bg-BG"/>
              </w:rPr>
            </w:pPr>
            <w:r>
              <w:t>9</w:t>
            </w:r>
            <w:r w:rsidR="0089299F" w:rsidRPr="00087544">
              <w:t>. Участия в общински мероприятия</w:t>
            </w:r>
            <w:r w:rsidR="0089299F">
              <w:rPr>
                <w:lang w:val="bg-BG"/>
              </w:rPr>
              <w:t>.</w:t>
            </w:r>
          </w:p>
          <w:p w14:paraId="6B425A4E" w14:textId="645DE645" w:rsidR="0089299F" w:rsidRPr="00087544" w:rsidRDefault="0089299F" w:rsidP="001D2D79">
            <w:pPr>
              <w:spacing w:line="311" w:lineRule="exact"/>
            </w:pPr>
            <w:r w:rsidRPr="00087544">
              <w:t>.</w:t>
            </w:r>
          </w:p>
        </w:tc>
        <w:tc>
          <w:tcPr>
            <w:tcW w:w="4667" w:type="dxa"/>
          </w:tcPr>
          <w:p w14:paraId="6B8F610A" w14:textId="77777777" w:rsidR="0089299F" w:rsidRDefault="0089299F" w:rsidP="001D2D79">
            <w:pPr>
              <w:spacing w:line="311" w:lineRule="exact"/>
            </w:pPr>
            <w:r w:rsidRPr="00087544">
              <w:t>1. Недостатъчно е включването на родителите в образователни програми на детската градина.</w:t>
            </w:r>
          </w:p>
          <w:p w14:paraId="768A9C77" w14:textId="77777777" w:rsidR="0089299F" w:rsidRDefault="0089299F" w:rsidP="001D2D79">
            <w:pPr>
              <w:spacing w:line="311" w:lineRule="exact"/>
            </w:pPr>
            <w:r w:rsidRPr="00087544">
              <w:t xml:space="preserve"> 2. Недостатъчно е прилагането на разнообразни инициативи за повишаване активността на родителите. </w:t>
            </w:r>
          </w:p>
          <w:p w14:paraId="1179DE19" w14:textId="77777777" w:rsidR="0089299F" w:rsidRPr="00562BB1" w:rsidRDefault="0089299F" w:rsidP="001D2D79">
            <w:pPr>
              <w:spacing w:line="311" w:lineRule="exact"/>
              <w:rPr>
                <w:lang w:val="bg-BG"/>
              </w:rPr>
            </w:pPr>
            <w:r w:rsidRPr="00087544">
              <w:t>6. Недостатъчни контакти с неправителствени организации</w:t>
            </w:r>
            <w:r>
              <w:rPr>
                <w:lang w:val="bg-BG"/>
              </w:rPr>
              <w:t>.</w:t>
            </w:r>
          </w:p>
          <w:p w14:paraId="0B4A2F1D" w14:textId="0157DAB5" w:rsidR="0089299F" w:rsidRPr="00087544" w:rsidRDefault="0089299F" w:rsidP="001D2D79">
            <w:pPr>
              <w:spacing w:line="311" w:lineRule="exact"/>
              <w:rPr>
                <w:szCs w:val="28"/>
              </w:rPr>
            </w:pPr>
            <w:r w:rsidRPr="00087544">
              <w:t>.</w:t>
            </w:r>
          </w:p>
        </w:tc>
      </w:tr>
    </w:tbl>
    <w:p w14:paraId="2D9EE93E" w14:textId="77777777" w:rsidR="0089299F" w:rsidRPr="00562BB1" w:rsidRDefault="0089299F" w:rsidP="0089299F">
      <w:pPr>
        <w:pStyle w:val="a3"/>
        <w:ind w:left="1080"/>
      </w:pPr>
    </w:p>
    <w:p w14:paraId="4466BB6D" w14:textId="77777777" w:rsidR="0089299F" w:rsidRDefault="0089299F" w:rsidP="0089299F">
      <w:pPr>
        <w:spacing w:line="0" w:lineRule="atLeast"/>
        <w:ind w:left="400"/>
        <w:rPr>
          <w:b/>
          <w:i/>
          <w:sz w:val="28"/>
          <w:szCs w:val="28"/>
        </w:rPr>
      </w:pPr>
      <w:r w:rsidRPr="003568BD">
        <w:rPr>
          <w:b/>
          <w:i/>
          <w:sz w:val="28"/>
          <w:szCs w:val="28"/>
        </w:rPr>
        <w:t>Вътрешен потенциал:</w:t>
      </w:r>
    </w:p>
    <w:p w14:paraId="34311E83" w14:textId="77777777" w:rsidR="0089299F" w:rsidRPr="003568BD" w:rsidRDefault="0089299F" w:rsidP="0089299F">
      <w:pPr>
        <w:spacing w:line="0" w:lineRule="atLeast"/>
        <w:ind w:left="400"/>
        <w:rPr>
          <w:b/>
          <w:i/>
          <w:sz w:val="28"/>
          <w:szCs w:val="28"/>
        </w:rPr>
      </w:pPr>
    </w:p>
    <w:p w14:paraId="5B6C603B" w14:textId="77777777" w:rsidR="0089299F" w:rsidRPr="003568BD" w:rsidRDefault="0089299F" w:rsidP="0089299F">
      <w:pPr>
        <w:spacing w:line="6" w:lineRule="exact"/>
        <w:rPr>
          <w:sz w:val="28"/>
          <w:szCs w:val="28"/>
        </w:rPr>
      </w:pPr>
    </w:p>
    <w:p w14:paraId="67B48CB3" w14:textId="77777777" w:rsidR="0089299F" w:rsidRPr="0089299F" w:rsidRDefault="0089299F" w:rsidP="001142CA">
      <w:pPr>
        <w:numPr>
          <w:ilvl w:val="0"/>
          <w:numId w:val="6"/>
        </w:numPr>
        <w:tabs>
          <w:tab w:val="left" w:pos="880"/>
        </w:tabs>
        <w:spacing w:line="360" w:lineRule="auto"/>
        <w:ind w:left="160" w:right="200" w:firstLine="244"/>
        <w:jc w:val="both"/>
        <w:rPr>
          <w:szCs w:val="24"/>
        </w:rPr>
      </w:pPr>
      <w:r w:rsidRPr="0089299F">
        <w:rPr>
          <w:szCs w:val="24"/>
        </w:rPr>
        <w:t>На базата на досегашен опит може да се създадат нов тип отношения на сътрудничество със семейството чрез нетрадиционни форми: „Ден на отворени врати“, обособяване на библиотека за родителите, клуб на родителя, „Училище за родители“.</w:t>
      </w:r>
    </w:p>
    <w:p w14:paraId="1486A3FE" w14:textId="77777777" w:rsidR="0089299F" w:rsidRPr="0089299F" w:rsidRDefault="0089299F" w:rsidP="001142CA">
      <w:pPr>
        <w:numPr>
          <w:ilvl w:val="0"/>
          <w:numId w:val="6"/>
        </w:numPr>
        <w:tabs>
          <w:tab w:val="left" w:pos="880"/>
        </w:tabs>
        <w:spacing w:line="360" w:lineRule="auto"/>
        <w:ind w:left="880" w:hanging="476"/>
        <w:rPr>
          <w:szCs w:val="24"/>
        </w:rPr>
      </w:pPr>
      <w:r w:rsidRPr="0089299F">
        <w:rPr>
          <w:szCs w:val="24"/>
        </w:rPr>
        <w:t>Създаване на система за външна изява на деца и учители.</w:t>
      </w:r>
    </w:p>
    <w:p w14:paraId="0C4E0F82" w14:textId="77777777" w:rsidR="0089299F" w:rsidRPr="0089299F" w:rsidRDefault="0089299F" w:rsidP="001142CA">
      <w:pPr>
        <w:numPr>
          <w:ilvl w:val="0"/>
          <w:numId w:val="6"/>
        </w:numPr>
        <w:tabs>
          <w:tab w:val="left" w:pos="880"/>
        </w:tabs>
        <w:spacing w:line="360" w:lineRule="auto"/>
        <w:ind w:left="160" w:right="200" w:firstLine="244"/>
        <w:rPr>
          <w:szCs w:val="24"/>
        </w:rPr>
      </w:pPr>
      <w:r w:rsidRPr="0089299F">
        <w:rPr>
          <w:szCs w:val="24"/>
        </w:rPr>
        <w:t xml:space="preserve">Поддържане </w:t>
      </w:r>
      <w:r w:rsidRPr="0089299F">
        <w:rPr>
          <w:szCs w:val="24"/>
          <w:lang w:val="bg-BG"/>
        </w:rPr>
        <w:t xml:space="preserve">сайта на </w:t>
      </w:r>
      <w:r w:rsidRPr="0089299F">
        <w:rPr>
          <w:szCs w:val="24"/>
        </w:rPr>
        <w:t>детската градина с актуална информация</w:t>
      </w:r>
    </w:p>
    <w:p w14:paraId="29B5A59A" w14:textId="77777777" w:rsidR="0089299F" w:rsidRPr="0089299F" w:rsidRDefault="0089299F" w:rsidP="001142CA">
      <w:pPr>
        <w:numPr>
          <w:ilvl w:val="0"/>
          <w:numId w:val="6"/>
        </w:numPr>
        <w:tabs>
          <w:tab w:val="left" w:pos="880"/>
        </w:tabs>
        <w:spacing w:line="360" w:lineRule="auto"/>
        <w:ind w:left="160" w:right="200" w:firstLine="244"/>
        <w:rPr>
          <w:szCs w:val="24"/>
        </w:rPr>
      </w:pPr>
      <w:r w:rsidRPr="0089299F">
        <w:rPr>
          <w:szCs w:val="24"/>
        </w:rPr>
        <w:t>Утвърждаване на създадената система за обмен на информация със семейството, детските ясли и училището.</w:t>
      </w:r>
    </w:p>
    <w:p w14:paraId="389EC157" w14:textId="77777777" w:rsidR="0089299F" w:rsidRPr="0089299F" w:rsidRDefault="0089299F" w:rsidP="0089299F">
      <w:pPr>
        <w:tabs>
          <w:tab w:val="left" w:pos="880"/>
        </w:tabs>
        <w:spacing w:line="360" w:lineRule="auto"/>
        <w:ind w:left="404" w:right="200"/>
        <w:rPr>
          <w:szCs w:val="24"/>
        </w:rPr>
      </w:pPr>
      <w:r w:rsidRPr="0089299F">
        <w:rPr>
          <w:szCs w:val="24"/>
        </w:rPr>
        <w:t>Прилагане на иновативни и по-ефективни форми за работа и взаимодействие с родителите с цел приобщаването им към живота в детската градина.</w:t>
      </w:r>
    </w:p>
    <w:p w14:paraId="1DC75448" w14:textId="77777777" w:rsidR="00AF548C" w:rsidRDefault="0089299F" w:rsidP="0089299F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291ECEBA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3C44E799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4F78D459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1C1F38E9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77985ED1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1231B4D4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5B0FFECC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3E858B13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28C1EC30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2735865C" w14:textId="77777777" w:rsidR="00AF548C" w:rsidRDefault="00AF548C" w:rsidP="0089299F">
      <w:pPr>
        <w:pStyle w:val="Default"/>
        <w:rPr>
          <w:b/>
          <w:bCs/>
          <w:sz w:val="28"/>
          <w:szCs w:val="28"/>
        </w:rPr>
      </w:pPr>
    </w:p>
    <w:p w14:paraId="3D6BE984" w14:textId="328EB153" w:rsidR="0089299F" w:rsidRDefault="0089299F" w:rsidP="0089299F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</w:p>
    <w:p w14:paraId="4643C1A5" w14:textId="77777777" w:rsidR="0089299F" w:rsidRDefault="0089299F" w:rsidP="0089299F">
      <w:pPr>
        <w:kinsoku w:val="0"/>
        <w:overflowPunct w:val="0"/>
        <w:autoSpaceDE w:val="0"/>
        <w:autoSpaceDN w:val="0"/>
        <w:adjustRightInd w:val="0"/>
        <w:spacing w:line="245" w:lineRule="exact"/>
        <w:ind w:left="92" w:firstLine="566"/>
        <w:rPr>
          <w:rFonts w:eastAsiaTheme="minorHAnsi"/>
          <w:sz w:val="28"/>
          <w:szCs w:val="28"/>
          <w:lang w:val="bg-BG"/>
        </w:rPr>
      </w:pPr>
    </w:p>
    <w:p w14:paraId="3068A46B" w14:textId="77777777" w:rsidR="0089299F" w:rsidRDefault="0089299F" w:rsidP="0089299F">
      <w:pPr>
        <w:kinsoku w:val="0"/>
        <w:overflowPunct w:val="0"/>
        <w:autoSpaceDE w:val="0"/>
        <w:autoSpaceDN w:val="0"/>
        <w:adjustRightInd w:val="0"/>
        <w:spacing w:line="245" w:lineRule="exact"/>
        <w:ind w:left="92" w:firstLine="566"/>
        <w:rPr>
          <w:rFonts w:eastAsiaTheme="minorHAnsi"/>
          <w:sz w:val="28"/>
          <w:szCs w:val="28"/>
          <w:lang w:val="bg-BG"/>
        </w:rPr>
      </w:pPr>
    </w:p>
    <w:p w14:paraId="39786FAB" w14:textId="77777777" w:rsidR="0089299F" w:rsidRPr="0089299F" w:rsidRDefault="0089299F" w:rsidP="0089299F">
      <w:pPr>
        <w:spacing w:line="360" w:lineRule="auto"/>
        <w:ind w:right="40"/>
        <w:jc w:val="both"/>
        <w:rPr>
          <w:szCs w:val="24"/>
          <w:lang w:val="bg-BG"/>
        </w:rPr>
      </w:pPr>
      <w:r>
        <w:rPr>
          <w:sz w:val="28"/>
          <w:szCs w:val="28"/>
          <w:lang w:val="bg-BG"/>
        </w:rPr>
        <w:tab/>
      </w:r>
      <w:r w:rsidRPr="0089299F">
        <w:rPr>
          <w:szCs w:val="24"/>
          <w:lang w:val="bg-BG"/>
        </w:rPr>
        <w:t xml:space="preserve">В сегашното състояние, отчитайки обективните обстоятелства, произтичащи от съотношението между негативното и позитивното въздействие на факторите на вътрешната среда, най-приемлив е изборът на </w:t>
      </w:r>
      <w:r w:rsidRPr="0089299F">
        <w:rPr>
          <w:b/>
          <w:szCs w:val="24"/>
          <w:lang w:val="bg-BG"/>
        </w:rPr>
        <w:t>Офанзивна стратегия</w:t>
      </w:r>
      <w:r w:rsidRPr="0089299F">
        <w:rPr>
          <w:szCs w:val="24"/>
          <w:lang w:val="bg-BG"/>
        </w:rPr>
        <w:t>.</w:t>
      </w:r>
    </w:p>
    <w:p w14:paraId="5C60C1F2" w14:textId="77777777" w:rsidR="0089299F" w:rsidRPr="0089299F" w:rsidRDefault="0089299F" w:rsidP="0089299F">
      <w:pPr>
        <w:spacing w:line="360" w:lineRule="auto"/>
        <w:ind w:right="40"/>
        <w:jc w:val="both"/>
        <w:rPr>
          <w:szCs w:val="24"/>
          <w:lang w:val="bg-BG"/>
        </w:rPr>
      </w:pPr>
      <w:r w:rsidRPr="0089299F">
        <w:rPr>
          <w:szCs w:val="24"/>
          <w:lang w:val="bg-BG"/>
        </w:rPr>
        <w:tab/>
        <w:t xml:space="preserve">При  възникване на сериозни затруднения в резултат от въздействие на  силни външни фактори ще се премине към </w:t>
      </w:r>
      <w:r w:rsidRPr="0089299F">
        <w:rPr>
          <w:b/>
          <w:szCs w:val="24"/>
          <w:lang w:val="bg-BG"/>
        </w:rPr>
        <w:t>Отбранителна стратегия</w:t>
      </w:r>
      <w:r w:rsidRPr="0089299F">
        <w:rPr>
          <w:szCs w:val="24"/>
          <w:lang w:val="bg-BG"/>
        </w:rPr>
        <w:t xml:space="preserve"> за развитие на градината.</w:t>
      </w:r>
    </w:p>
    <w:p w14:paraId="7912A22A" w14:textId="226E0BFA" w:rsidR="00335545" w:rsidRPr="00840A2F" w:rsidRDefault="0089299F" w:rsidP="005631B2">
      <w:pPr>
        <w:spacing w:line="360" w:lineRule="auto"/>
        <w:ind w:right="40"/>
        <w:jc w:val="both"/>
        <w:rPr>
          <w:rFonts w:cs="Arial"/>
          <w:b/>
          <w:i/>
          <w:sz w:val="28"/>
          <w:u w:val="single"/>
          <w:lang w:val="bg-BG" w:eastAsia="bg-BG"/>
        </w:rPr>
      </w:pPr>
      <w:r w:rsidRPr="0089299F">
        <w:rPr>
          <w:szCs w:val="24"/>
          <w:lang w:val="bg-BG"/>
        </w:rPr>
        <w:tab/>
      </w:r>
      <w:r w:rsidR="00335545" w:rsidRPr="00840A2F">
        <w:rPr>
          <w:rFonts w:cs="Arial"/>
          <w:b/>
          <w:i/>
          <w:sz w:val="28"/>
          <w:u w:val="single"/>
          <w:lang w:val="bg-BG" w:eastAsia="bg-BG"/>
        </w:rPr>
        <w:t>КОНЦЕПЦИЯ ЗА РАЗВИТИЕ НА ДЕТСКАТА ГРАДИНА</w:t>
      </w:r>
    </w:p>
    <w:p w14:paraId="5AE40DB5" w14:textId="77777777" w:rsidR="00335545" w:rsidRPr="00840A2F" w:rsidRDefault="00335545" w:rsidP="00335545">
      <w:pPr>
        <w:spacing w:line="361" w:lineRule="exact"/>
        <w:ind w:left="520"/>
        <w:rPr>
          <w:rFonts w:ascii="MS Mincho" w:eastAsia="MS Mincho" w:hAnsi="MS Mincho" w:cs="Arial"/>
          <w:b/>
          <w:sz w:val="36"/>
          <w:lang w:val="bg-BG" w:eastAsia="bg-BG"/>
        </w:rPr>
      </w:pPr>
    </w:p>
    <w:p w14:paraId="79EEBAAF" w14:textId="77777777" w:rsidR="00335545" w:rsidRPr="00335545" w:rsidRDefault="00335545" w:rsidP="00335545">
      <w:pPr>
        <w:spacing w:line="361" w:lineRule="exact"/>
        <w:ind w:left="520"/>
        <w:rPr>
          <w:rFonts w:ascii="MS Mincho" w:eastAsia="MS Mincho" w:hAnsi="MS Mincho" w:cs="Arial"/>
          <w:b/>
          <w:szCs w:val="24"/>
          <w:lang w:val="bg-BG" w:eastAsia="bg-BG"/>
        </w:rPr>
      </w:pPr>
      <w:r w:rsidRPr="000E67BE">
        <w:rPr>
          <w:rFonts w:ascii="MS Mincho" w:eastAsia="MS Mincho" w:hAnsi="MS Mincho" w:cs="Arial"/>
          <w:b/>
          <w:sz w:val="40"/>
          <w:szCs w:val="40"/>
          <w:lang w:val="bg-BG" w:eastAsia="bg-BG"/>
        </w:rPr>
        <w:t>✍</w:t>
      </w:r>
      <w:r w:rsidRPr="00335545">
        <w:rPr>
          <w:rFonts w:cs="Arial"/>
          <w:b/>
          <w:i/>
          <w:szCs w:val="24"/>
          <w:lang w:val="bg-BG" w:eastAsia="bg-BG"/>
        </w:rPr>
        <w:t>1.Мисия на детската градина:</w:t>
      </w:r>
    </w:p>
    <w:p w14:paraId="567CB4EC" w14:textId="77777777" w:rsidR="00335545" w:rsidRPr="00335545" w:rsidRDefault="00335545" w:rsidP="00335545">
      <w:pPr>
        <w:spacing w:line="179" w:lineRule="exact"/>
        <w:rPr>
          <w:rFonts w:cs="Arial"/>
          <w:szCs w:val="24"/>
          <w:lang w:val="bg-BG" w:eastAsia="bg-BG"/>
        </w:rPr>
      </w:pPr>
    </w:p>
    <w:p w14:paraId="0935AA90" w14:textId="40E9D62C" w:rsidR="00335545" w:rsidRPr="00335545" w:rsidRDefault="00335545" w:rsidP="00335545">
      <w:pPr>
        <w:spacing w:line="360" w:lineRule="auto"/>
        <w:ind w:right="42"/>
        <w:jc w:val="both"/>
        <w:rPr>
          <w:szCs w:val="24"/>
          <w:lang w:val="bg-BG"/>
        </w:rPr>
      </w:pPr>
      <w:r w:rsidRPr="00335545">
        <w:rPr>
          <w:rFonts w:cs="Arial"/>
          <w:szCs w:val="24"/>
          <w:lang w:val="bg-BG" w:eastAsia="bg-BG"/>
        </w:rPr>
        <w:tab/>
      </w:r>
      <w:r w:rsidR="005631B2">
        <w:rPr>
          <w:szCs w:val="24"/>
          <w:lang w:val="bg-BG"/>
        </w:rPr>
        <w:t>Утвърждаване на ДГ „Щурче</w:t>
      </w:r>
      <w:r w:rsidRPr="00335545">
        <w:rPr>
          <w:szCs w:val="24"/>
          <w:lang w:val="bg-BG"/>
        </w:rPr>
        <w:t>”, като институция, която поема обществена отговорност за ранното образование на децата до 7 годишна възраст, за тяхната социална адаптация и подготовката им за поемането на първата им значима социална роля – ролята на ученик.</w:t>
      </w:r>
    </w:p>
    <w:p w14:paraId="6ADD0E35" w14:textId="77777777" w:rsidR="00335545" w:rsidRPr="00335545" w:rsidRDefault="00335545" w:rsidP="00335545">
      <w:pPr>
        <w:spacing w:line="360" w:lineRule="auto"/>
        <w:ind w:right="42"/>
        <w:jc w:val="both"/>
        <w:rPr>
          <w:szCs w:val="24"/>
          <w:lang w:val="bg-BG"/>
        </w:rPr>
      </w:pPr>
      <w:r w:rsidRPr="00335545">
        <w:rPr>
          <w:szCs w:val="24"/>
          <w:lang w:val="bg-BG"/>
        </w:rPr>
        <w:tab/>
        <w:t>Утвърждаване на съвременни иновационни модели на възпитателно  образователна дейност като процес на всестранно и последователно навлизане на децата в обективния свят. Възпитание и обучение на децата съгласно ДОС и стандартите на Европейския съюз в дух на мир, толерантност и зачитане на националните и общочовешки ценности на другите. Развитие на индивидуалността и стимулиране на творческите заложби у децата. Координиране усилията на институциите, отговорни за отглеждането и възпитанието на децата от предучилищна възраст за стимулиране на физическото, интелектуалното, емоционалното, социалното и творческото им развитие и осигуряване на условия за сигурен</w:t>
      </w:r>
    </w:p>
    <w:p w14:paraId="3D76F46D" w14:textId="77777777" w:rsidR="00335545" w:rsidRPr="00335545" w:rsidRDefault="00335545" w:rsidP="00335545">
      <w:pPr>
        <w:spacing w:line="360" w:lineRule="auto"/>
        <w:ind w:right="42"/>
        <w:jc w:val="both"/>
        <w:rPr>
          <w:szCs w:val="24"/>
          <w:lang w:val="bg-BG"/>
        </w:rPr>
      </w:pPr>
      <w:r w:rsidRPr="00335545">
        <w:rPr>
          <w:szCs w:val="24"/>
          <w:lang w:val="bg-BG"/>
        </w:rPr>
        <w:t>здравословен начин на живот в ДГ.</w:t>
      </w:r>
    </w:p>
    <w:p w14:paraId="178BC61A" w14:textId="77777777" w:rsidR="00335545" w:rsidRPr="00335545" w:rsidRDefault="00335545" w:rsidP="00335545">
      <w:pPr>
        <w:spacing w:line="360" w:lineRule="auto"/>
        <w:ind w:right="42"/>
        <w:jc w:val="both"/>
        <w:rPr>
          <w:szCs w:val="24"/>
          <w:lang w:val="bg-BG"/>
        </w:rPr>
      </w:pPr>
      <w:r w:rsidRPr="00335545">
        <w:rPr>
          <w:szCs w:val="24"/>
          <w:lang w:val="bg-BG"/>
        </w:rPr>
        <w:tab/>
        <w:t>Въвеждане в управлението и образователните дейности на набор от съвременни педагогически технологии /от обучение до стратегическо планиране и управление.</w:t>
      </w:r>
    </w:p>
    <w:p w14:paraId="683B9861" w14:textId="77777777" w:rsidR="00335545" w:rsidRPr="00335545" w:rsidRDefault="00335545" w:rsidP="00335545">
      <w:pPr>
        <w:spacing w:line="360" w:lineRule="auto"/>
        <w:ind w:right="42"/>
        <w:jc w:val="both"/>
        <w:rPr>
          <w:szCs w:val="24"/>
          <w:lang w:val="bg-BG"/>
        </w:rPr>
      </w:pPr>
      <w:r w:rsidRPr="00335545">
        <w:rPr>
          <w:szCs w:val="24"/>
          <w:lang w:val="bg-BG"/>
        </w:rPr>
        <w:tab/>
        <w:t>Формиране и развитие на основни човешки ценности, като уважение към правата и свободите на всяка дете, учител, родител и всеки друг участник във ВОП.</w:t>
      </w:r>
    </w:p>
    <w:p w14:paraId="51519F46" w14:textId="77777777" w:rsidR="00335545" w:rsidRPr="00335545" w:rsidRDefault="00335545" w:rsidP="00335545">
      <w:pPr>
        <w:spacing w:line="361" w:lineRule="exact"/>
        <w:ind w:left="520"/>
        <w:rPr>
          <w:rFonts w:cs="Arial"/>
          <w:b/>
          <w:i/>
          <w:szCs w:val="24"/>
          <w:lang w:val="bg-BG" w:eastAsia="bg-BG"/>
        </w:rPr>
      </w:pPr>
      <w:r w:rsidRPr="00335545">
        <w:rPr>
          <w:rFonts w:cs="Arial"/>
          <w:b/>
          <w:i/>
          <w:szCs w:val="24"/>
          <w:lang w:val="bg-BG" w:eastAsia="bg-BG"/>
        </w:rPr>
        <w:t>✍ 2. Визия на детската градина:</w:t>
      </w:r>
    </w:p>
    <w:p w14:paraId="435818B2" w14:textId="77777777" w:rsidR="00335545" w:rsidRPr="00335545" w:rsidRDefault="00335545" w:rsidP="00335545">
      <w:pPr>
        <w:spacing w:line="361" w:lineRule="exact"/>
        <w:ind w:left="520"/>
        <w:rPr>
          <w:rFonts w:cs="Arial"/>
          <w:b/>
          <w:i/>
          <w:szCs w:val="24"/>
          <w:lang w:val="bg-BG" w:eastAsia="bg-BG"/>
        </w:rPr>
      </w:pPr>
    </w:p>
    <w:p w14:paraId="25B83D75" w14:textId="77777777" w:rsidR="00335545" w:rsidRPr="00335545" w:rsidRDefault="00335545" w:rsidP="00335545">
      <w:pPr>
        <w:spacing w:line="360" w:lineRule="auto"/>
        <w:ind w:right="42"/>
        <w:jc w:val="both"/>
        <w:rPr>
          <w:szCs w:val="24"/>
          <w:lang w:val="bg-BG"/>
        </w:rPr>
      </w:pPr>
      <w:r w:rsidRPr="00335545">
        <w:rPr>
          <w:szCs w:val="24"/>
          <w:lang w:val="bg-BG"/>
        </w:rPr>
        <w:tab/>
        <w:t>Визията е реалистична, краткосрочна и дългосрочна картина на настоящето и бъдещето на детската градина. Тя отразява непрекъснатост на промяната, вземайки под внимание мнението на участниците в две групи:</w:t>
      </w:r>
    </w:p>
    <w:p w14:paraId="281A6E59" w14:textId="77777777" w:rsidR="00335545" w:rsidRPr="00335545" w:rsidRDefault="00335545" w:rsidP="00335545">
      <w:pPr>
        <w:spacing w:line="360" w:lineRule="auto"/>
        <w:ind w:right="42"/>
        <w:jc w:val="both"/>
        <w:rPr>
          <w:szCs w:val="24"/>
          <w:lang w:val="bg-BG"/>
        </w:rPr>
      </w:pPr>
      <w:r w:rsidRPr="00335545">
        <w:rPr>
          <w:szCs w:val="24"/>
          <w:lang w:val="bg-BG"/>
        </w:rPr>
        <w:t>Първа – очертаващи смисъла на процеса:</w:t>
      </w:r>
    </w:p>
    <w:p w14:paraId="190812B1" w14:textId="77777777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Как работим със заобикалящата ни общност?</w:t>
      </w:r>
    </w:p>
    <w:p w14:paraId="65C1D947" w14:textId="77777777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Какво изпитваме един спрямо друг в хода на общата работа?</w:t>
      </w:r>
    </w:p>
    <w:p w14:paraId="58B975D9" w14:textId="77777777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Как ще направим детската градина желано място за всекиго?</w:t>
      </w:r>
    </w:p>
    <w:p w14:paraId="5DEAE5BD" w14:textId="77777777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Как ще измерваме прогреса (успехите)?</w:t>
      </w:r>
    </w:p>
    <w:p w14:paraId="177C70AF" w14:textId="77777777" w:rsidR="00335545" w:rsidRPr="00335545" w:rsidRDefault="00335545" w:rsidP="00335545">
      <w:pPr>
        <w:spacing w:line="360" w:lineRule="auto"/>
        <w:ind w:right="42"/>
        <w:jc w:val="both"/>
        <w:rPr>
          <w:szCs w:val="24"/>
          <w:lang w:val="bg-BG"/>
        </w:rPr>
      </w:pPr>
      <w:r w:rsidRPr="00335545">
        <w:rPr>
          <w:szCs w:val="24"/>
          <w:lang w:val="bg-BG"/>
        </w:rPr>
        <w:t>Втора – показващи развитието на самия процес:</w:t>
      </w:r>
    </w:p>
    <w:p w14:paraId="1BFBA811" w14:textId="77777777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Каква философия споделя детската градина?</w:t>
      </w:r>
    </w:p>
    <w:p w14:paraId="206B5A63" w14:textId="77777777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Какъв ще бъде приносът на всеки?</w:t>
      </w:r>
    </w:p>
    <w:p w14:paraId="51774302" w14:textId="77777777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  <w:rPr>
          <w:lang w:eastAsia="en-US"/>
        </w:rPr>
      </w:pPr>
      <w:r w:rsidRPr="00335545">
        <w:rPr>
          <w:noProof/>
        </w:rPr>
        <w:drawing>
          <wp:anchor distT="0" distB="0" distL="114300" distR="114300" simplePos="0" relativeHeight="251657728" behindDoc="1" locked="0" layoutInCell="1" allowOverlap="1" wp14:anchorId="5A4D9756" wp14:editId="6DB394DB">
            <wp:simplePos x="0" y="0"/>
            <wp:positionH relativeFrom="column">
              <wp:posOffset>6944995</wp:posOffset>
            </wp:positionH>
            <wp:positionV relativeFrom="paragraph">
              <wp:posOffset>128270</wp:posOffset>
            </wp:positionV>
            <wp:extent cx="5758815" cy="4646930"/>
            <wp:effectExtent l="0" t="0" r="0" b="1270"/>
            <wp:wrapNone/>
            <wp:docPr id="1" name="Картина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64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5545">
        <w:t>Каква</w:t>
      </w:r>
      <w:r w:rsidRPr="00335545">
        <w:rPr>
          <w:lang w:eastAsia="en-US"/>
        </w:rPr>
        <w:t xml:space="preserve"> репутация да има детската градина?</w:t>
      </w:r>
    </w:p>
    <w:p w14:paraId="675282A9" w14:textId="77777777" w:rsidR="00335545" w:rsidRPr="00335545" w:rsidRDefault="00335545" w:rsidP="00335545">
      <w:pPr>
        <w:pStyle w:val="a3"/>
        <w:spacing w:line="360" w:lineRule="auto"/>
        <w:ind w:left="0" w:right="42" w:hanging="709"/>
        <w:jc w:val="both"/>
        <w:rPr>
          <w:lang w:eastAsia="en-US"/>
        </w:rPr>
      </w:pPr>
      <w:r w:rsidRPr="00335545">
        <w:rPr>
          <w:lang w:eastAsia="en-US"/>
        </w:rPr>
        <w:tab/>
        <w:t>В този смисъл настоящата стратегия е ориентирана към следната</w:t>
      </w:r>
    </w:p>
    <w:p w14:paraId="636B6C8D" w14:textId="77777777" w:rsidR="00335545" w:rsidRPr="00335545" w:rsidRDefault="00335545" w:rsidP="00335545">
      <w:pPr>
        <w:pStyle w:val="a3"/>
        <w:spacing w:line="360" w:lineRule="auto"/>
        <w:ind w:left="709" w:right="42" w:hanging="709"/>
        <w:jc w:val="both"/>
        <w:rPr>
          <w:lang w:eastAsia="en-US"/>
        </w:rPr>
      </w:pPr>
      <w:r w:rsidRPr="00335545">
        <w:rPr>
          <w:lang w:eastAsia="en-US"/>
        </w:rPr>
        <w:tab/>
        <w:t xml:space="preserve"> </w:t>
      </w:r>
      <w:r w:rsidRPr="00335545">
        <w:rPr>
          <w:b/>
          <w:lang w:eastAsia="en-US"/>
        </w:rPr>
        <w:t>ВИЗИЯ:</w:t>
      </w:r>
    </w:p>
    <w:p w14:paraId="2B30514A" w14:textId="77777777" w:rsidR="00335545" w:rsidRPr="00335545" w:rsidRDefault="00335545" w:rsidP="00335545">
      <w:pPr>
        <w:spacing w:line="11" w:lineRule="exact"/>
        <w:ind w:right="122"/>
        <w:jc w:val="both"/>
        <w:rPr>
          <w:rFonts w:cs="Arial"/>
          <w:szCs w:val="24"/>
          <w:lang w:val="bg-BG" w:eastAsia="bg-BG"/>
        </w:rPr>
      </w:pPr>
    </w:p>
    <w:p w14:paraId="77AB4538" w14:textId="30FD13C6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Работата ни трябва да е насочена към утвърждаване на ДГ</w:t>
      </w:r>
      <w:r w:rsidR="005631B2">
        <w:t xml:space="preserve"> „Щурче</w:t>
      </w:r>
      <w:r w:rsidRPr="00335545">
        <w:t>”, като конкурентноспособна, умееща да формира у децата национални и общочовешки добродетели.</w:t>
      </w:r>
    </w:p>
    <w:p w14:paraId="008B5E2C" w14:textId="77777777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Място, където детето се чувства щастливо, защитено, разбирано и подкрепяно.</w:t>
      </w:r>
    </w:p>
    <w:p w14:paraId="42C205C8" w14:textId="0AE97119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Предпочитана среда за  децата, където се гарантира тяхното умствено, емоционално, социално, личностно и здравно-физическо развитие.</w:t>
      </w:r>
    </w:p>
    <w:p w14:paraId="28649D81" w14:textId="77777777" w:rsidR="00335545" w:rsidRP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Работата ни да е насочена към потребностите на родителите, търсещи и намиращи подкрепа, сътрудничество, педагогическа информация.</w:t>
      </w:r>
    </w:p>
    <w:p w14:paraId="36FB1B28" w14:textId="77777777" w:rsidR="00335545" w:rsidRDefault="00335545" w:rsidP="00335545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35545">
        <w:t>Да поощряваме инициативността и предприемчивостта на всички служители в детската градина да бъдат по-отворени към новостите, да поощрим творческото им мислене, да даваме повече гласност на положителното в работата ни.</w:t>
      </w:r>
    </w:p>
    <w:p w14:paraId="7E670279" w14:textId="77777777" w:rsidR="00E10B8E" w:rsidRPr="00E10B8E" w:rsidRDefault="00E10B8E" w:rsidP="00E10B8E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E10B8E">
        <w:t xml:space="preserve">Да превърнем детската градина в средище на хора, които обичат децата и професиите си, поддържат квалификацията си на съвременно равнище, стремят се към висока професионална реализация и са удовлетворени от работата си. </w:t>
      </w:r>
    </w:p>
    <w:p w14:paraId="50D6CC20" w14:textId="77777777" w:rsidR="00E10B8E" w:rsidRPr="00E10B8E" w:rsidRDefault="00E10B8E" w:rsidP="00E10B8E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E10B8E">
        <w:t>В общественото пространство детската градина да се утвърди като модерна гъвкава, конкурентна и необходима предучилищна институция, като среда за социо-културна, възпитателна и образователна работа, като център за творчество и съмишленик и партньор на деца, учители, родители.</w:t>
      </w:r>
    </w:p>
    <w:p w14:paraId="5B61BE51" w14:textId="77777777" w:rsidR="00E10B8E" w:rsidRPr="00E10B8E" w:rsidRDefault="00E10B8E" w:rsidP="00E10B8E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E10B8E">
        <w:t>Създаване на устойчив модел за качествено възпитание и образование, чрез непринудено съчетаване ценностите на детството с гъвкавостта на модерните образователни технологии. Децата да могат много повече от това - да наблюдават, запомнят и възпроизвеждат - да мислят, действат, експериментират. Детската градина да се превърне в образователна среда, провокираща активност, изпълнена с креативно съдържание.</w:t>
      </w:r>
    </w:p>
    <w:p w14:paraId="4FCF0955" w14:textId="77777777" w:rsidR="00E10B8E" w:rsidRPr="00E10B8E" w:rsidRDefault="00E10B8E" w:rsidP="00E10B8E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E10B8E">
        <w:t xml:space="preserve"> Ценности: екипност, отговорност, честност, грижа, постоянство, уважение, национални културни ценности.</w:t>
      </w:r>
    </w:p>
    <w:p w14:paraId="160A7A2E" w14:textId="07136C53" w:rsidR="00E10B8E" w:rsidRPr="00A87E6E" w:rsidRDefault="00E10B8E" w:rsidP="00A87E6E">
      <w:pPr>
        <w:spacing w:line="348" w:lineRule="exact"/>
        <w:ind w:right="122"/>
        <w:jc w:val="both"/>
        <w:rPr>
          <w:szCs w:val="24"/>
          <w:lang w:val="bg-BG" w:eastAsia="bg-BG"/>
        </w:rPr>
      </w:pPr>
      <w:r w:rsidRPr="00E10B8E">
        <w:rPr>
          <w:b/>
          <w:i/>
          <w:noProof/>
          <w:szCs w:val="24"/>
          <w:lang w:val="bg-BG" w:eastAsia="bg-BG"/>
        </w:rPr>
        <w:drawing>
          <wp:anchor distT="0" distB="0" distL="114300" distR="114300" simplePos="0" relativeHeight="251659776" behindDoc="1" locked="0" layoutInCell="1" allowOverlap="1" wp14:anchorId="418301C4" wp14:editId="59E7972A">
            <wp:simplePos x="0" y="0"/>
            <wp:positionH relativeFrom="column">
              <wp:posOffset>8537575</wp:posOffset>
            </wp:positionH>
            <wp:positionV relativeFrom="paragraph">
              <wp:posOffset>196850</wp:posOffset>
            </wp:positionV>
            <wp:extent cx="5758815" cy="4942840"/>
            <wp:effectExtent l="0" t="0" r="0" b="0"/>
            <wp:wrapNone/>
            <wp:docPr id="4" name="Картина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94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7" w:name="_Hlk50240388"/>
      <w:r w:rsidRPr="00E10B8E">
        <w:rPr>
          <w:rFonts w:ascii="Segoe UI Symbol" w:hAnsi="Segoe UI Symbol" w:cs="Segoe UI Symbol"/>
          <w:b/>
          <w:i/>
          <w:szCs w:val="24"/>
          <w:lang w:val="bg-BG" w:eastAsia="bg-BG"/>
        </w:rPr>
        <w:t>✍</w:t>
      </w:r>
      <w:bookmarkEnd w:id="7"/>
      <w:r w:rsidRPr="00E10B8E">
        <w:rPr>
          <w:b/>
          <w:i/>
          <w:szCs w:val="24"/>
          <w:lang w:val="bg-BG" w:eastAsia="bg-BG"/>
        </w:rPr>
        <w:t xml:space="preserve">  3. Ценности и приоритети</w:t>
      </w:r>
      <w:bookmarkStart w:id="8" w:name="_Hlk50240167"/>
    </w:p>
    <w:bookmarkEnd w:id="8"/>
    <w:p w14:paraId="2AFDF640" w14:textId="77777777" w:rsidR="00E10B8E" w:rsidRPr="00E10B8E" w:rsidRDefault="00E10B8E" w:rsidP="00E10B8E">
      <w:pPr>
        <w:spacing w:line="59" w:lineRule="exact"/>
        <w:ind w:right="122"/>
        <w:jc w:val="both"/>
        <w:rPr>
          <w:szCs w:val="24"/>
          <w:lang w:val="bg-BG" w:eastAsia="bg-BG"/>
        </w:rPr>
      </w:pPr>
    </w:p>
    <w:p w14:paraId="6BDCD049" w14:textId="17C6310E" w:rsidR="00E10B8E" w:rsidRPr="00E10B8E" w:rsidRDefault="00E10B8E" w:rsidP="00E10B8E">
      <w:pPr>
        <w:spacing w:line="360" w:lineRule="auto"/>
        <w:ind w:right="42"/>
        <w:jc w:val="both"/>
        <w:rPr>
          <w:szCs w:val="24"/>
          <w:lang w:val="bg-BG"/>
        </w:rPr>
      </w:pPr>
      <w:r w:rsidRPr="00E10B8E">
        <w:rPr>
          <w:b/>
          <w:i/>
          <w:szCs w:val="24"/>
          <w:lang w:val="en-US" w:eastAsia="bg-BG"/>
        </w:rPr>
        <w:tab/>
      </w:r>
      <w:r w:rsidRPr="00E10B8E">
        <w:rPr>
          <w:b/>
          <w:i/>
          <w:szCs w:val="24"/>
          <w:u w:val="single"/>
          <w:lang w:val="bg-BG" w:eastAsia="bg-BG"/>
        </w:rPr>
        <w:t>ГЛАВНА ЦЕННОСТ</w:t>
      </w:r>
      <w:r w:rsidRPr="00E10B8E">
        <w:rPr>
          <w:szCs w:val="24"/>
          <w:lang w:val="bg-BG"/>
        </w:rPr>
        <w:t xml:space="preserve"> в образователната система е детето. Идеята за развитие и усъвършенставане на качеството на образование и предучилищно в</w:t>
      </w:r>
      <w:r w:rsidR="005631B2">
        <w:rPr>
          <w:szCs w:val="24"/>
          <w:lang w:val="bg-BG"/>
        </w:rPr>
        <w:t>ъзпитание и подготовка в ДГ  „Щурче</w:t>
      </w:r>
      <w:r w:rsidRPr="00E10B8E">
        <w:rPr>
          <w:szCs w:val="24"/>
          <w:lang w:val="bg-BG"/>
        </w:rPr>
        <w:t>” е осмисляна през призмата на тази ценност.</w:t>
      </w:r>
    </w:p>
    <w:p w14:paraId="112F74F6" w14:textId="77777777" w:rsidR="00E10B8E" w:rsidRPr="00E10B8E" w:rsidRDefault="00E10B8E" w:rsidP="00E10B8E">
      <w:pPr>
        <w:spacing w:line="360" w:lineRule="auto"/>
        <w:ind w:right="42"/>
        <w:jc w:val="both"/>
        <w:rPr>
          <w:b/>
          <w:bCs/>
          <w:szCs w:val="24"/>
          <w:lang w:val="en-US" w:eastAsia="bg-BG"/>
        </w:rPr>
      </w:pPr>
      <w:r w:rsidRPr="00E10B8E">
        <w:rPr>
          <w:szCs w:val="24"/>
          <w:lang w:val="bg-BG"/>
        </w:rPr>
        <w:t xml:space="preserve">       Интересите на родителите и учителите като участници в образователния процес следва да </w:t>
      </w:r>
      <w:r w:rsidRPr="00E10B8E">
        <w:rPr>
          <w:b/>
          <w:bCs/>
          <w:szCs w:val="24"/>
          <w:lang w:val="bg-BG" w:eastAsia="bg-BG"/>
        </w:rPr>
        <w:t>бъдат подчинени на основната цел – осигуряване на равен достъп и качествено образование за нашите деца.</w:t>
      </w:r>
      <w:bookmarkStart w:id="9" w:name="_Hlk50241340"/>
    </w:p>
    <w:p w14:paraId="64A6BF55" w14:textId="77777777" w:rsidR="00E10B8E" w:rsidRPr="00E10B8E" w:rsidRDefault="00E10B8E" w:rsidP="00E10B8E">
      <w:pPr>
        <w:spacing w:line="360" w:lineRule="auto"/>
        <w:ind w:right="42"/>
        <w:jc w:val="both"/>
        <w:rPr>
          <w:b/>
          <w:bCs/>
          <w:szCs w:val="24"/>
          <w:lang w:val="bg-BG" w:eastAsia="bg-BG"/>
        </w:rPr>
      </w:pPr>
      <w:r w:rsidRPr="00E10B8E">
        <w:rPr>
          <w:rFonts w:ascii="Segoe UI Symbol" w:eastAsia="MS Mincho" w:hAnsi="Segoe UI Symbol" w:cs="Segoe UI Symbol"/>
          <w:b/>
          <w:szCs w:val="24"/>
          <w:lang w:val="bg-BG" w:eastAsia="bg-BG"/>
        </w:rPr>
        <w:t>✍</w:t>
      </w:r>
      <w:bookmarkEnd w:id="9"/>
      <w:r w:rsidRPr="00E10B8E">
        <w:rPr>
          <w:rFonts w:eastAsia="MS Mincho"/>
          <w:b/>
          <w:szCs w:val="24"/>
          <w:lang w:val="bg-BG" w:eastAsia="bg-BG"/>
        </w:rPr>
        <w:t xml:space="preserve"> </w:t>
      </w:r>
      <w:r w:rsidRPr="00E10B8E">
        <w:rPr>
          <w:b/>
          <w:i/>
          <w:szCs w:val="24"/>
          <w:u w:val="single"/>
          <w:lang w:val="bg-BG" w:eastAsia="bg-BG"/>
        </w:rPr>
        <w:t>ПРИОРИТЕТИ</w:t>
      </w:r>
    </w:p>
    <w:p w14:paraId="6C070208" w14:textId="77777777" w:rsidR="00E10B8E" w:rsidRPr="00E10B8E" w:rsidRDefault="00E10B8E" w:rsidP="00E10B8E">
      <w:pPr>
        <w:spacing w:line="8" w:lineRule="exact"/>
        <w:rPr>
          <w:szCs w:val="24"/>
          <w:lang w:val="bg-BG" w:eastAsia="bg-BG"/>
        </w:rPr>
      </w:pPr>
    </w:p>
    <w:p w14:paraId="63E5EB29" w14:textId="77777777" w:rsidR="00E10B8E" w:rsidRPr="00E10B8E" w:rsidRDefault="00E10B8E" w:rsidP="00E10B8E">
      <w:pPr>
        <w:spacing w:line="360" w:lineRule="auto"/>
        <w:ind w:right="42"/>
        <w:jc w:val="both"/>
        <w:rPr>
          <w:szCs w:val="24"/>
          <w:lang w:val="bg-BG"/>
        </w:rPr>
      </w:pPr>
      <w:r w:rsidRPr="00E10B8E">
        <w:rPr>
          <w:szCs w:val="24"/>
        </w:rPr>
        <w:tab/>
      </w:r>
      <w:r w:rsidRPr="00E10B8E">
        <w:rPr>
          <w:szCs w:val="24"/>
          <w:lang w:val="bg-BG"/>
        </w:rPr>
        <w:t>В съдържателен и действен план набелязаните приоритети в образователната сфера на ниво детска градина са базирани на национални стратегии и програми. Те са:</w:t>
      </w:r>
    </w:p>
    <w:p w14:paraId="067B6049" w14:textId="77777777" w:rsidR="00E10B8E" w:rsidRPr="00E10B8E" w:rsidRDefault="00E10B8E" w:rsidP="00E10B8E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E10B8E">
        <w:t>Утвърждаване на ДГ като институция с добър имидж</w:t>
      </w:r>
    </w:p>
    <w:p w14:paraId="4E5399EA" w14:textId="6D7F9AC4" w:rsidR="003012E6" w:rsidRPr="003012E6" w:rsidRDefault="00E10B8E" w:rsidP="003012E6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E10B8E">
        <w:t>Осигуряване на добър ред, стабилност и з</w:t>
      </w:r>
      <w:r w:rsidR="003012E6" w:rsidRPr="003012E6">
        <w:t>ащита на децата</w:t>
      </w:r>
    </w:p>
    <w:p w14:paraId="78449007" w14:textId="77777777" w:rsidR="003012E6" w:rsidRPr="003012E6" w:rsidRDefault="003012E6" w:rsidP="003012E6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012E6">
        <w:t>Повишаване качеството и ефективността на предучилищното образование и подготовка</w:t>
      </w:r>
    </w:p>
    <w:p w14:paraId="79565D91" w14:textId="77777777" w:rsidR="003012E6" w:rsidRPr="003012E6" w:rsidRDefault="003012E6" w:rsidP="003012E6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012E6">
        <w:t>Усъвършенстване системата на квалификация, преквалификация и обучение на кадрите</w:t>
      </w:r>
    </w:p>
    <w:p w14:paraId="01507BCA" w14:textId="77777777" w:rsidR="003012E6" w:rsidRPr="003012E6" w:rsidRDefault="003012E6" w:rsidP="003012E6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012E6">
        <w:t>Удовлетворяване на специфичните образователни потребности на децата. Подобряване работата с деца с емоционални и обучителни затруднения и деца със СОП</w:t>
      </w:r>
    </w:p>
    <w:p w14:paraId="07A9AE75" w14:textId="77777777" w:rsidR="003012E6" w:rsidRPr="003012E6" w:rsidRDefault="003012E6" w:rsidP="003012E6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012E6">
        <w:t>Взаимодействие с родителската общност, сътрудничество и активни връзки с обществеността, културните институции,НПО и др.</w:t>
      </w:r>
    </w:p>
    <w:p w14:paraId="13966938" w14:textId="77777777" w:rsidR="003012E6" w:rsidRPr="003012E6" w:rsidRDefault="003012E6" w:rsidP="003012E6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012E6">
        <w:t xml:space="preserve">Развитие и подобрение на образователната среда и материалната база </w:t>
      </w:r>
    </w:p>
    <w:p w14:paraId="0C4F367E" w14:textId="77777777" w:rsidR="003012E6" w:rsidRPr="003012E6" w:rsidRDefault="003012E6" w:rsidP="003012E6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012E6">
        <w:t xml:space="preserve">Участие в Проекти и Програми </w:t>
      </w:r>
    </w:p>
    <w:p w14:paraId="55EA30E3" w14:textId="77777777" w:rsidR="003012E6" w:rsidRPr="003012E6" w:rsidRDefault="003012E6" w:rsidP="003012E6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3012E6">
        <w:t>Реализиране на политики за популяризиране дейността на ДГ</w:t>
      </w:r>
    </w:p>
    <w:p w14:paraId="2092F7F6" w14:textId="78C71777" w:rsidR="005F407C" w:rsidRPr="00876E40" w:rsidRDefault="005F407C" w:rsidP="005F407C">
      <w:pPr>
        <w:spacing w:line="361" w:lineRule="exact"/>
        <w:ind w:left="520"/>
        <w:rPr>
          <w:rFonts w:cs="Arial"/>
          <w:b/>
          <w:i/>
          <w:sz w:val="28"/>
          <w:szCs w:val="28"/>
          <w:lang w:val="bg-BG" w:eastAsia="bg-BG"/>
        </w:rPr>
      </w:pPr>
      <w:bookmarkStart w:id="10" w:name="_Hlk50242315"/>
      <w:r w:rsidRPr="00876E40">
        <w:rPr>
          <w:rFonts w:cs="Arial"/>
          <w:b/>
          <w:i/>
          <w:sz w:val="40"/>
          <w:szCs w:val="40"/>
          <w:lang w:val="bg-BG" w:eastAsia="bg-BG"/>
        </w:rPr>
        <w:t>✍</w:t>
      </w:r>
      <w:bookmarkEnd w:id="10"/>
      <w:r w:rsidRPr="00876E40">
        <w:rPr>
          <w:rFonts w:cs="Arial"/>
          <w:b/>
          <w:i/>
          <w:sz w:val="40"/>
          <w:szCs w:val="40"/>
          <w:lang w:val="bg-BG" w:eastAsia="bg-BG"/>
        </w:rPr>
        <w:t xml:space="preserve"> </w:t>
      </w:r>
      <w:r>
        <w:rPr>
          <w:rFonts w:cs="Arial"/>
          <w:b/>
          <w:i/>
          <w:sz w:val="40"/>
          <w:szCs w:val="40"/>
          <w:lang w:val="bg-BG" w:eastAsia="bg-BG"/>
        </w:rPr>
        <w:t xml:space="preserve">  </w:t>
      </w:r>
      <w:r w:rsidRPr="00876E40">
        <w:rPr>
          <w:rFonts w:cs="Arial"/>
          <w:b/>
          <w:i/>
          <w:sz w:val="28"/>
          <w:szCs w:val="28"/>
          <w:u w:val="single"/>
          <w:lang w:val="bg-BG" w:eastAsia="bg-BG"/>
        </w:rPr>
        <w:t>А</w:t>
      </w:r>
      <w:r w:rsidR="007D4F99">
        <w:rPr>
          <w:rFonts w:cs="Arial"/>
          <w:b/>
          <w:i/>
          <w:sz w:val="28"/>
          <w:szCs w:val="28"/>
          <w:u w:val="single"/>
          <w:lang w:val="bg-BG" w:eastAsia="bg-BG"/>
        </w:rPr>
        <w:t>кценти</w:t>
      </w:r>
      <w:r w:rsidRPr="00876E40">
        <w:rPr>
          <w:rFonts w:cs="Arial"/>
          <w:b/>
          <w:i/>
          <w:sz w:val="28"/>
          <w:szCs w:val="28"/>
          <w:u w:val="single"/>
          <w:lang w:val="bg-BG" w:eastAsia="bg-BG"/>
        </w:rPr>
        <w:t>:</w:t>
      </w:r>
    </w:p>
    <w:p w14:paraId="413F6BB0" w14:textId="77777777" w:rsidR="005F407C" w:rsidRPr="00A2468E" w:rsidRDefault="005F407C" w:rsidP="005F407C">
      <w:pPr>
        <w:spacing w:line="221" w:lineRule="auto"/>
        <w:ind w:left="520"/>
        <w:rPr>
          <w:rFonts w:cs="Arial"/>
          <w:b/>
          <w:i/>
          <w:sz w:val="28"/>
          <w:szCs w:val="28"/>
          <w:u w:val="single"/>
          <w:lang w:val="bg-BG" w:eastAsia="bg-BG"/>
        </w:rPr>
      </w:pPr>
    </w:p>
    <w:p w14:paraId="3913182E" w14:textId="77777777" w:rsidR="005F407C" w:rsidRPr="00A2468E" w:rsidRDefault="005F407C" w:rsidP="005F407C">
      <w:pPr>
        <w:spacing w:line="6" w:lineRule="exact"/>
        <w:rPr>
          <w:rFonts w:cs="Arial"/>
          <w:sz w:val="28"/>
          <w:szCs w:val="28"/>
          <w:lang w:val="bg-BG" w:eastAsia="bg-BG"/>
        </w:rPr>
      </w:pPr>
    </w:p>
    <w:p w14:paraId="2C935D00" w14:textId="2DCD7866" w:rsidR="005F407C" w:rsidRPr="005F407C" w:rsidRDefault="005F407C" w:rsidP="005F407C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5F407C">
        <w:t>Целесъобразно разпределение на управленските функции между директор, педагогическ</w:t>
      </w:r>
      <w:r w:rsidR="005631B2">
        <w:t xml:space="preserve">и съвет </w:t>
      </w:r>
    </w:p>
    <w:p w14:paraId="2C639CFF" w14:textId="77777777" w:rsidR="005F407C" w:rsidRDefault="005F407C" w:rsidP="005F407C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5F407C">
        <w:t>Привличане на родителска общност</w:t>
      </w:r>
    </w:p>
    <w:p w14:paraId="6DB794C3" w14:textId="230830B0" w:rsidR="005F407C" w:rsidRDefault="005F407C" w:rsidP="005F407C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>
        <w:t>Работа с външни фактори</w:t>
      </w:r>
    </w:p>
    <w:p w14:paraId="055DD0F3" w14:textId="77777777" w:rsidR="007D4F99" w:rsidRPr="006046B5" w:rsidRDefault="007D4F99" w:rsidP="007D4F99">
      <w:pPr>
        <w:pStyle w:val="a3"/>
        <w:spacing w:line="360" w:lineRule="auto"/>
        <w:ind w:left="709" w:right="42"/>
        <w:jc w:val="both"/>
        <w:rPr>
          <w:sz w:val="28"/>
          <w:szCs w:val="28"/>
        </w:rPr>
      </w:pPr>
      <w:r w:rsidRPr="007F0004">
        <w:rPr>
          <w:rFonts w:ascii="MS Mincho" w:eastAsia="MS Mincho" w:hAnsi="MS Mincho" w:cs="Arial"/>
          <w:b/>
          <w:sz w:val="40"/>
          <w:szCs w:val="40"/>
        </w:rPr>
        <w:t>✍</w:t>
      </w:r>
      <w:r w:rsidRPr="007F0004">
        <w:rPr>
          <w:rFonts w:ascii="MS Mincho" w:eastAsia="MS Mincho" w:hAnsi="MS Mincho" w:cs="Arial"/>
          <w:b/>
          <w:sz w:val="36"/>
        </w:rPr>
        <w:t xml:space="preserve"> </w:t>
      </w:r>
      <w:r w:rsidRPr="007F0004">
        <w:rPr>
          <w:rFonts w:cs="Arial"/>
          <w:b/>
          <w:i/>
          <w:sz w:val="28"/>
        </w:rPr>
        <w:t>4. Основни принципи при разработване на стратегията</w:t>
      </w:r>
    </w:p>
    <w:p w14:paraId="6CB8F71D" w14:textId="427BC57B" w:rsidR="007D4F99" w:rsidRPr="007D4F99" w:rsidRDefault="007D4F99" w:rsidP="003D245B">
      <w:pPr>
        <w:pStyle w:val="a3"/>
        <w:spacing w:line="360" w:lineRule="auto"/>
        <w:ind w:left="0" w:right="42"/>
        <w:jc w:val="both"/>
      </w:pPr>
      <w:r>
        <w:rPr>
          <w:sz w:val="28"/>
          <w:szCs w:val="28"/>
        </w:rPr>
        <w:tab/>
      </w:r>
      <w:r w:rsidRPr="007D4F99">
        <w:t>Образованието е национален приоритет и се гарантира чрез прилагането на следните принципи:</w:t>
      </w:r>
    </w:p>
    <w:p w14:paraId="0EED0DBF" w14:textId="77777777" w:rsidR="007D4F99" w:rsidRPr="007D4F99" w:rsidRDefault="007D4F99" w:rsidP="007D4F99">
      <w:pPr>
        <w:pStyle w:val="a3"/>
        <w:numPr>
          <w:ilvl w:val="1"/>
          <w:numId w:val="13"/>
        </w:numPr>
        <w:spacing w:line="360" w:lineRule="auto"/>
        <w:ind w:left="0" w:right="42" w:firstLine="0"/>
        <w:jc w:val="both"/>
      </w:pPr>
      <w:r w:rsidRPr="007D4F99">
        <w:t>Ориентираност към интереса и</w:t>
      </w:r>
      <w:r w:rsidRPr="00420A25">
        <w:rPr>
          <w:sz w:val="28"/>
          <w:szCs w:val="28"/>
        </w:rPr>
        <w:t xml:space="preserve"> </w:t>
      </w:r>
      <w:r w:rsidRPr="007D4F99">
        <w:t>към мотивацията на детето,</w:t>
      </w:r>
      <w:r w:rsidRPr="00420A25">
        <w:rPr>
          <w:sz w:val="28"/>
          <w:szCs w:val="28"/>
        </w:rPr>
        <w:t xml:space="preserve"> </w:t>
      </w:r>
      <w:r w:rsidRPr="007D4F99">
        <w:t>към</w:t>
      </w:r>
      <w:r w:rsidRPr="00420A25">
        <w:rPr>
          <w:sz w:val="28"/>
          <w:szCs w:val="28"/>
        </w:rPr>
        <w:t xml:space="preserve"> </w:t>
      </w:r>
      <w:r w:rsidRPr="007D4F99">
        <w:t>възрастовите и социалните промени в живота му;</w:t>
      </w:r>
    </w:p>
    <w:p w14:paraId="373515C1" w14:textId="77777777" w:rsidR="007D4F99" w:rsidRPr="007D4F99" w:rsidRDefault="007D4F99" w:rsidP="0092387C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7D4F99">
        <w:t>Равен достъп и приобщаване на всяко дете ;</w:t>
      </w:r>
    </w:p>
    <w:p w14:paraId="0A905DE4" w14:textId="77777777" w:rsidR="007D4F99" w:rsidRPr="007D4F99" w:rsidRDefault="007D4F99" w:rsidP="0092387C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7D4F99">
        <w:t>Равнопоставеност и недопускане на дискриминация;</w:t>
      </w:r>
    </w:p>
    <w:p w14:paraId="5F6E9FF6" w14:textId="77777777" w:rsidR="007D4F99" w:rsidRPr="007D4F99" w:rsidRDefault="007D4F99" w:rsidP="0092387C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7D4F99">
        <w:t>Съхраняване на етнокултурното многообразие;</w:t>
      </w:r>
    </w:p>
    <w:p w14:paraId="31FB79AF" w14:textId="77777777" w:rsidR="007D4F99" w:rsidRPr="007D4F99" w:rsidRDefault="007D4F99" w:rsidP="0092387C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7D4F99">
        <w:t>Иновативност в педагогическите практики;</w:t>
      </w:r>
    </w:p>
    <w:p w14:paraId="1777F5D5" w14:textId="77777777" w:rsidR="007D4F99" w:rsidRDefault="007D4F99" w:rsidP="0092387C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7D4F99">
        <w:t>Качество на образованието;</w:t>
      </w:r>
    </w:p>
    <w:p w14:paraId="3DF50656" w14:textId="77777777" w:rsidR="0092387C" w:rsidRPr="0092387C" w:rsidRDefault="0092387C" w:rsidP="0092387C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92387C">
        <w:t>Автономия за провеждане на образователни политики, самоуправление и децентрализация;</w:t>
      </w:r>
    </w:p>
    <w:p w14:paraId="7C00F964" w14:textId="77777777" w:rsidR="0092387C" w:rsidRPr="0092387C" w:rsidRDefault="0092387C" w:rsidP="0092387C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92387C">
        <w:t>Системност, аналитичност, прозрачност и предвидимост на образователните политики;</w:t>
      </w:r>
    </w:p>
    <w:p w14:paraId="76C80793" w14:textId="5F16A7A7" w:rsidR="00D44F0E" w:rsidRDefault="0092387C" w:rsidP="00D44F0E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92387C">
        <w:t>Диалогичност и ангажираност на държавата, общината, неправителствените организации, бизнеса, гражданите и другите заинтересовани страни.</w:t>
      </w:r>
    </w:p>
    <w:p w14:paraId="57CE850D" w14:textId="77777777" w:rsidR="00D44F0E" w:rsidRPr="007F0004" w:rsidRDefault="00D44F0E" w:rsidP="00D44F0E">
      <w:pPr>
        <w:pStyle w:val="a3"/>
        <w:spacing w:line="360" w:lineRule="auto"/>
        <w:ind w:left="0" w:right="42"/>
        <w:jc w:val="both"/>
        <w:rPr>
          <w:sz w:val="28"/>
          <w:szCs w:val="28"/>
          <w:lang w:val="en-US"/>
        </w:rPr>
      </w:pPr>
      <w:r w:rsidRPr="007F0004">
        <w:rPr>
          <w:rFonts w:ascii="MS Mincho" w:eastAsia="MS Mincho" w:hAnsi="MS Mincho" w:cs="MS Mincho" w:hint="eastAsia"/>
          <w:b/>
          <w:i/>
          <w:sz w:val="44"/>
          <w:szCs w:val="44"/>
        </w:rPr>
        <w:t>✍</w:t>
      </w:r>
      <w:r w:rsidRPr="007F0004">
        <w:rPr>
          <w:b/>
          <w:i/>
          <w:sz w:val="44"/>
          <w:szCs w:val="44"/>
        </w:rPr>
        <w:t xml:space="preserve">  </w:t>
      </w:r>
      <w:r w:rsidRPr="007F0004">
        <w:rPr>
          <w:rFonts w:cs="Arial"/>
          <w:b/>
          <w:i/>
          <w:sz w:val="40"/>
          <w:szCs w:val="40"/>
        </w:rPr>
        <w:t xml:space="preserve"> </w:t>
      </w:r>
      <w:r w:rsidRPr="007F0004">
        <w:rPr>
          <w:rFonts w:cs="Arial"/>
          <w:b/>
          <w:i/>
          <w:sz w:val="28"/>
        </w:rPr>
        <w:t>5. Стратегически цели и организационни задачи</w:t>
      </w:r>
    </w:p>
    <w:p w14:paraId="28D330BF" w14:textId="59511972" w:rsidR="00D44F0E" w:rsidRDefault="00D44F0E" w:rsidP="00D44F0E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D44F0E">
        <w:t>По</w:t>
      </w:r>
      <w:r w:rsidR="005631B2">
        <w:t>вишаване  авторитета  на  ДГ „Щурче</w:t>
      </w:r>
      <w:r w:rsidRPr="00D44F0E">
        <w:t>“,   чрез  изградена  единна  и ефективна система за управление, която да осигури високо качество на образованието-образователния процес и да повиши авторитета на градината, като я направи търсена и конкуретноспособна.</w:t>
      </w:r>
    </w:p>
    <w:p w14:paraId="4901CDE0" w14:textId="0E39922A" w:rsidR="00D44F0E" w:rsidRPr="009C37D5" w:rsidRDefault="00D44F0E" w:rsidP="0020797D">
      <w:pPr>
        <w:pStyle w:val="a3"/>
        <w:numPr>
          <w:ilvl w:val="1"/>
          <w:numId w:val="13"/>
        </w:numPr>
        <w:spacing w:line="360" w:lineRule="auto"/>
        <w:ind w:left="0" w:right="40" w:firstLine="0"/>
        <w:jc w:val="both"/>
      </w:pPr>
      <w:r w:rsidRPr="0020797D">
        <w:t>П</w:t>
      </w:r>
      <w:r w:rsidR="0081106D">
        <w:t>редприемане на промени в ДГ  „Щурче</w:t>
      </w:r>
      <w:r w:rsidRPr="0020797D">
        <w:t>”, гарантиращи по-високо качество на възпитателно-образователния процес, съизмерим с държавните образователни изисквания и европейските измерения. Съхраняване и обогатяване на съществуващите възможности и традиции при осигуряване на равен достъп до образование</w:t>
      </w:r>
      <w:r w:rsidRPr="0020797D">
        <w:rPr>
          <w:sz w:val="28"/>
          <w:szCs w:val="28"/>
        </w:rPr>
        <w:t>.</w:t>
      </w:r>
    </w:p>
    <w:p w14:paraId="267F1C52" w14:textId="2BF4A971" w:rsidR="009C37D5" w:rsidRPr="009C37D5" w:rsidRDefault="009C37D5" w:rsidP="009C37D5">
      <w:pPr>
        <w:spacing w:line="360" w:lineRule="auto"/>
        <w:ind w:right="261"/>
        <w:jc w:val="both"/>
        <w:rPr>
          <w:rFonts w:cs="Arial"/>
          <w:sz w:val="28"/>
          <w:szCs w:val="28"/>
        </w:rPr>
      </w:pPr>
      <w:r w:rsidRPr="009C37D5">
        <w:rPr>
          <w:rFonts w:ascii="MS Mincho" w:eastAsia="MS Mincho" w:hAnsi="MS Mincho" w:cs="Arial"/>
          <w:b/>
          <w:sz w:val="40"/>
          <w:szCs w:val="40"/>
        </w:rPr>
        <w:t>✍</w:t>
      </w:r>
      <w:r w:rsidRPr="009C37D5">
        <w:rPr>
          <w:rFonts w:ascii="MS Mincho" w:eastAsia="MS Mincho" w:hAnsi="MS Mincho" w:cs="Arial"/>
          <w:b/>
          <w:sz w:val="28"/>
          <w:szCs w:val="28"/>
        </w:rPr>
        <w:t xml:space="preserve"> </w:t>
      </w:r>
      <w:r w:rsidRPr="009C37D5">
        <w:rPr>
          <w:rFonts w:cs="Arial"/>
          <w:b/>
          <w:i/>
          <w:sz w:val="28"/>
          <w:szCs w:val="28"/>
          <w:u w:val="single"/>
        </w:rPr>
        <w:t>Г</w:t>
      </w:r>
      <w:r>
        <w:rPr>
          <w:rFonts w:cs="Arial"/>
          <w:b/>
          <w:i/>
          <w:sz w:val="28"/>
          <w:szCs w:val="28"/>
          <w:u w:val="single"/>
          <w:lang w:val="bg-BG"/>
        </w:rPr>
        <w:t>лавната</w:t>
      </w:r>
      <w:r w:rsidRPr="009C37D5">
        <w:rPr>
          <w:rFonts w:cs="Arial"/>
          <w:b/>
          <w:i/>
          <w:sz w:val="28"/>
          <w:szCs w:val="28"/>
          <w:u w:val="single"/>
        </w:rPr>
        <w:t xml:space="preserve"> </w:t>
      </w:r>
      <w:r>
        <w:rPr>
          <w:rFonts w:cs="Arial"/>
          <w:b/>
          <w:i/>
          <w:sz w:val="28"/>
          <w:szCs w:val="28"/>
          <w:u w:val="single"/>
          <w:lang w:val="bg-BG"/>
        </w:rPr>
        <w:t>цел</w:t>
      </w:r>
      <w:r w:rsidRPr="009C37D5">
        <w:rPr>
          <w:rFonts w:cs="Arial"/>
          <w:b/>
          <w:i/>
          <w:sz w:val="28"/>
          <w:szCs w:val="28"/>
        </w:rPr>
        <w:t xml:space="preserve"> </w:t>
      </w:r>
      <w:r w:rsidRPr="009C37D5">
        <w:rPr>
          <w:szCs w:val="24"/>
          <w:lang w:val="bg-BG" w:eastAsia="bg-BG"/>
        </w:rPr>
        <w:t>произтича от актовете, приети в рамките на Европейския съюз, както и в документите на ООН в областта на образованието, дефиниращи две основни цели на образователната политика - равен достъп до образование и качествено образование</w:t>
      </w:r>
      <w:r w:rsidRPr="009C37D5">
        <w:rPr>
          <w:rFonts w:cs="Arial"/>
          <w:sz w:val="28"/>
          <w:szCs w:val="28"/>
        </w:rPr>
        <w:t>.</w:t>
      </w:r>
    </w:p>
    <w:p w14:paraId="756E3FAA" w14:textId="77777777" w:rsidR="009C37D5" w:rsidRPr="009C37D5" w:rsidRDefault="009C37D5" w:rsidP="009C37D5">
      <w:pPr>
        <w:spacing w:line="414" w:lineRule="exact"/>
        <w:ind w:right="180"/>
        <w:jc w:val="both"/>
        <w:rPr>
          <w:rFonts w:cs="Arial"/>
          <w:b/>
          <w:i/>
          <w:sz w:val="28"/>
          <w:szCs w:val="28"/>
        </w:rPr>
      </w:pPr>
      <w:bookmarkStart w:id="11" w:name="_Hlk50287558"/>
      <w:r w:rsidRPr="009C37D5">
        <w:rPr>
          <w:rFonts w:ascii="MS Mincho" w:eastAsia="MS Mincho" w:hAnsi="MS Mincho" w:cs="Arial"/>
          <w:b/>
          <w:sz w:val="40"/>
          <w:szCs w:val="40"/>
        </w:rPr>
        <w:t>✍</w:t>
      </w:r>
      <w:bookmarkEnd w:id="11"/>
      <w:r w:rsidRPr="009C37D5">
        <w:rPr>
          <w:rFonts w:ascii="MS Mincho" w:eastAsia="MS Mincho" w:hAnsi="MS Mincho" w:cs="Arial"/>
          <w:b/>
          <w:sz w:val="28"/>
          <w:szCs w:val="28"/>
        </w:rPr>
        <w:t xml:space="preserve">   </w:t>
      </w:r>
      <w:r w:rsidRPr="009C37D5">
        <w:rPr>
          <w:rFonts w:cs="Arial"/>
          <w:b/>
          <w:i/>
          <w:sz w:val="28"/>
          <w:szCs w:val="28"/>
          <w:u w:val="single"/>
        </w:rPr>
        <w:t>Стратегическа цел 1</w:t>
      </w:r>
    </w:p>
    <w:p w14:paraId="218D60B5" w14:textId="77777777" w:rsidR="009C37D5" w:rsidRDefault="009C37D5" w:rsidP="009C37D5">
      <w:pPr>
        <w:spacing w:line="360" w:lineRule="auto"/>
        <w:ind w:right="181"/>
        <w:jc w:val="both"/>
        <w:rPr>
          <w:szCs w:val="24"/>
          <w:lang w:val="bg-BG" w:eastAsia="bg-BG"/>
        </w:rPr>
      </w:pPr>
      <w:r w:rsidRPr="009C37D5">
        <w:rPr>
          <w:rFonts w:cs="Arial"/>
          <w:b/>
          <w:sz w:val="28"/>
          <w:szCs w:val="28"/>
        </w:rPr>
        <w:tab/>
      </w:r>
      <w:r w:rsidRPr="006756BE">
        <w:rPr>
          <w:szCs w:val="24"/>
          <w:lang w:val="bg-BG" w:eastAsia="bg-BG"/>
        </w:rPr>
        <w:t>Повишаване качеството и ефективността на образователно-възпитателния процес чрез ориентация към личностно-центрирания подход и стимулиране на развитието, творческите заложби и потенциала на всяко дете.</w:t>
      </w:r>
    </w:p>
    <w:p w14:paraId="3B984D03" w14:textId="77777777" w:rsidR="00BC0750" w:rsidRDefault="00BC0750" w:rsidP="009C37D5">
      <w:pPr>
        <w:spacing w:line="360" w:lineRule="auto"/>
        <w:ind w:right="181"/>
        <w:jc w:val="both"/>
        <w:rPr>
          <w:szCs w:val="24"/>
          <w:lang w:val="bg-BG" w:eastAsia="bg-BG"/>
        </w:rPr>
      </w:pPr>
    </w:p>
    <w:p w14:paraId="0CD8EC21" w14:textId="7A075187" w:rsidR="00BC0750" w:rsidRDefault="00BC0750" w:rsidP="00BC0750">
      <w:pPr>
        <w:spacing w:line="236" w:lineRule="auto"/>
        <w:ind w:right="180"/>
        <w:jc w:val="both"/>
        <w:rPr>
          <w:rFonts w:cs="Arial"/>
          <w:b/>
          <w:sz w:val="28"/>
          <w:szCs w:val="28"/>
          <w:lang w:val="bg-BG" w:eastAsia="bg-BG"/>
        </w:rPr>
      </w:pPr>
      <w:r w:rsidRPr="008B00AA">
        <w:rPr>
          <w:rFonts w:ascii="MS Mincho" w:eastAsia="MS Mincho" w:hAnsi="MS Mincho" w:cs="Arial"/>
          <w:b/>
          <w:sz w:val="40"/>
          <w:szCs w:val="40"/>
          <w:lang w:val="bg-BG" w:eastAsia="bg-BG"/>
        </w:rPr>
        <w:t>✍</w:t>
      </w:r>
      <w:r>
        <w:rPr>
          <w:rFonts w:cs="Arial"/>
          <w:b/>
          <w:sz w:val="28"/>
          <w:szCs w:val="28"/>
          <w:lang w:val="bg-BG" w:eastAsia="bg-BG"/>
        </w:rPr>
        <w:t xml:space="preserve">      </w:t>
      </w:r>
      <w:r w:rsidRPr="00600AEE">
        <w:rPr>
          <w:rFonts w:cs="Arial"/>
          <w:b/>
          <w:sz w:val="28"/>
          <w:szCs w:val="28"/>
          <w:u w:val="single"/>
          <w:lang w:val="bg-BG" w:eastAsia="bg-BG"/>
        </w:rPr>
        <w:t>П</w:t>
      </w:r>
      <w:r w:rsidR="00144C14">
        <w:rPr>
          <w:rFonts w:cs="Arial"/>
          <w:b/>
          <w:sz w:val="28"/>
          <w:szCs w:val="28"/>
          <w:u w:val="single"/>
          <w:lang w:val="bg-BG" w:eastAsia="bg-BG"/>
        </w:rPr>
        <w:t>одцели</w:t>
      </w:r>
      <w:r w:rsidRPr="002A304D">
        <w:rPr>
          <w:rFonts w:cs="Arial"/>
          <w:b/>
          <w:sz w:val="28"/>
          <w:szCs w:val="28"/>
          <w:lang w:val="bg-BG" w:eastAsia="bg-BG"/>
        </w:rPr>
        <w:t>:</w:t>
      </w:r>
    </w:p>
    <w:p w14:paraId="78E776DB" w14:textId="77777777" w:rsidR="00BC0750" w:rsidRPr="002A304D" w:rsidRDefault="00BC0750" w:rsidP="00BC0750">
      <w:pPr>
        <w:spacing w:line="236" w:lineRule="auto"/>
        <w:ind w:right="180"/>
        <w:jc w:val="both"/>
        <w:rPr>
          <w:rFonts w:cs="Arial"/>
          <w:b/>
          <w:sz w:val="28"/>
          <w:szCs w:val="28"/>
          <w:lang w:val="bg-BG" w:eastAsia="bg-BG"/>
        </w:rPr>
      </w:pPr>
    </w:p>
    <w:p w14:paraId="62C79A7B" w14:textId="77777777" w:rsidR="00BC0750" w:rsidRPr="002A304D" w:rsidRDefault="00BC0750" w:rsidP="00BC0750">
      <w:pPr>
        <w:spacing w:line="14" w:lineRule="exact"/>
        <w:ind w:right="180"/>
        <w:jc w:val="both"/>
        <w:rPr>
          <w:rFonts w:cs="Arial"/>
          <w:sz w:val="28"/>
          <w:szCs w:val="28"/>
          <w:lang w:val="bg-BG" w:eastAsia="bg-BG"/>
        </w:rPr>
      </w:pPr>
    </w:p>
    <w:p w14:paraId="1E7E4251" w14:textId="77777777" w:rsidR="00BC0750" w:rsidRPr="00144C14" w:rsidRDefault="00BC0750" w:rsidP="00144C14">
      <w:pPr>
        <w:pStyle w:val="a3"/>
        <w:numPr>
          <w:ilvl w:val="0"/>
          <w:numId w:val="10"/>
        </w:numPr>
        <w:spacing w:line="360" w:lineRule="auto"/>
        <w:ind w:left="0" w:firstLine="0"/>
        <w:jc w:val="both"/>
      </w:pPr>
      <w:r w:rsidRPr="00144C14">
        <w:t>Интелектуално, емоционално, социално, морално и физическо развитие и подкрепа на всяко дете в съответствие с възрастта, потребностите, способностите и интересите му;</w:t>
      </w:r>
    </w:p>
    <w:p w14:paraId="6CC2EAE6" w14:textId="77777777" w:rsidR="00BC0750" w:rsidRPr="00144C14" w:rsidRDefault="00BC0750" w:rsidP="00144C14">
      <w:pPr>
        <w:pStyle w:val="a3"/>
        <w:numPr>
          <w:ilvl w:val="0"/>
          <w:numId w:val="10"/>
        </w:numPr>
        <w:spacing w:line="360" w:lineRule="auto"/>
        <w:ind w:left="0" w:firstLine="0"/>
        <w:jc w:val="both"/>
      </w:pPr>
      <w:r w:rsidRPr="00144C14">
        <w:t>Ранно откриване и насърчаване развитието и реализацията на силните страни и заложбите на всяко дете;</w:t>
      </w:r>
    </w:p>
    <w:p w14:paraId="0CBA72B8" w14:textId="77777777" w:rsidR="00BC0750" w:rsidRPr="00144C14" w:rsidRDefault="00BC0750" w:rsidP="00144C14">
      <w:pPr>
        <w:pStyle w:val="a3"/>
        <w:numPr>
          <w:ilvl w:val="0"/>
          <w:numId w:val="10"/>
        </w:numPr>
        <w:spacing w:line="360" w:lineRule="auto"/>
        <w:ind w:left="0" w:firstLine="0"/>
        <w:jc w:val="both"/>
      </w:pPr>
      <w:r w:rsidRPr="00144C14">
        <w:t>Придобиване на компетентности, необходими за успешна личностна и реализация и активен граждански живот в съвременните общности- превръщане на детското заведение в център за личностно развитие на детето;</w:t>
      </w:r>
    </w:p>
    <w:p w14:paraId="67CFA561" w14:textId="77777777" w:rsidR="00BC0750" w:rsidRPr="00144C14" w:rsidRDefault="00BC0750" w:rsidP="00144C14">
      <w:pPr>
        <w:pStyle w:val="a3"/>
        <w:numPr>
          <w:ilvl w:val="0"/>
          <w:numId w:val="10"/>
        </w:numPr>
        <w:spacing w:line="360" w:lineRule="auto"/>
        <w:ind w:left="0" w:firstLine="0"/>
        <w:jc w:val="both"/>
      </w:pPr>
      <w:r w:rsidRPr="00144C14">
        <w:t>Формиране на устойчиви нагласи и мотивация за учене две години преди постъпване в първи клас;</w:t>
      </w:r>
    </w:p>
    <w:p w14:paraId="24085E58" w14:textId="77777777" w:rsidR="00BC0750" w:rsidRPr="00144C14" w:rsidRDefault="00BC0750" w:rsidP="00144C14">
      <w:pPr>
        <w:pStyle w:val="a3"/>
        <w:numPr>
          <w:ilvl w:val="0"/>
          <w:numId w:val="10"/>
        </w:numPr>
        <w:spacing w:line="360" w:lineRule="auto"/>
        <w:ind w:left="0" w:firstLine="0"/>
        <w:jc w:val="both"/>
      </w:pPr>
      <w:r w:rsidRPr="00144C14">
        <w:t>Формиране на национално и гражданско самосъзнание и на толерантност и уважение към етническата, националната, културната, езиковата и религиозната идентичност на всеки гражданин;</w:t>
      </w:r>
    </w:p>
    <w:p w14:paraId="70182338" w14:textId="77777777" w:rsidR="00BC0750" w:rsidRPr="00144C14" w:rsidRDefault="00BC0750" w:rsidP="00144C14">
      <w:pPr>
        <w:pStyle w:val="a3"/>
        <w:numPr>
          <w:ilvl w:val="0"/>
          <w:numId w:val="10"/>
        </w:numPr>
        <w:spacing w:line="360" w:lineRule="auto"/>
        <w:ind w:left="0" w:firstLine="0"/>
        <w:jc w:val="both"/>
      </w:pPr>
      <w:r w:rsidRPr="00144C14">
        <w:t>Познаване на националните, европейските и глобалните културни ценности традиции;</w:t>
      </w:r>
    </w:p>
    <w:p w14:paraId="690BFF98" w14:textId="77777777" w:rsidR="00BC0750" w:rsidRPr="00144C14" w:rsidRDefault="00BC0750" w:rsidP="00144C14">
      <w:pPr>
        <w:pStyle w:val="a3"/>
        <w:numPr>
          <w:ilvl w:val="0"/>
          <w:numId w:val="10"/>
        </w:numPr>
        <w:spacing w:line="360" w:lineRule="auto"/>
        <w:ind w:left="0" w:firstLine="0"/>
        <w:jc w:val="both"/>
      </w:pPr>
      <w:r w:rsidRPr="00144C14">
        <w:t>Познавателна и социална интеграция на децата със СОП;</w:t>
      </w:r>
    </w:p>
    <w:p w14:paraId="1364D38C" w14:textId="0C596BEC" w:rsidR="00BC0750" w:rsidRDefault="00BC0750" w:rsidP="00144C14">
      <w:pPr>
        <w:pStyle w:val="a3"/>
        <w:numPr>
          <w:ilvl w:val="0"/>
          <w:numId w:val="10"/>
        </w:numPr>
        <w:spacing w:line="360" w:lineRule="auto"/>
        <w:ind w:left="0" w:firstLine="0"/>
        <w:jc w:val="both"/>
      </w:pPr>
      <w:r w:rsidRPr="00144C14">
        <w:t>Сътрудничество с родителите</w:t>
      </w:r>
    </w:p>
    <w:p w14:paraId="74BAA100" w14:textId="0A946EA7" w:rsidR="00E73845" w:rsidRPr="00397125" w:rsidRDefault="00E73845" w:rsidP="00E73845">
      <w:pPr>
        <w:pStyle w:val="a3"/>
        <w:spacing w:line="360" w:lineRule="auto"/>
        <w:ind w:left="0"/>
        <w:jc w:val="both"/>
        <w:rPr>
          <w:rFonts w:cs="Arial"/>
          <w:sz w:val="28"/>
          <w:szCs w:val="28"/>
          <w:u w:val="single"/>
        </w:rPr>
      </w:pPr>
      <w:r w:rsidRPr="007F0004">
        <w:rPr>
          <w:rFonts w:ascii="MS Mincho" w:eastAsia="MS Mincho" w:hAnsi="MS Mincho" w:cs="Arial"/>
          <w:b/>
          <w:sz w:val="40"/>
          <w:szCs w:val="40"/>
        </w:rPr>
        <w:t>✍</w:t>
      </w:r>
      <w:r w:rsidRPr="007F0004">
        <w:rPr>
          <w:rFonts w:ascii="MS Mincho" w:eastAsia="MS Mincho" w:hAnsi="MS Mincho" w:cs="Arial"/>
          <w:b/>
          <w:sz w:val="28"/>
          <w:szCs w:val="28"/>
        </w:rPr>
        <w:t xml:space="preserve">   </w:t>
      </w:r>
      <w:r w:rsidRPr="00397125">
        <w:rPr>
          <w:rFonts w:cs="Arial"/>
          <w:b/>
          <w:i/>
          <w:sz w:val="28"/>
          <w:szCs w:val="28"/>
          <w:u w:val="single"/>
        </w:rPr>
        <w:t>Стратегическа цел 2</w:t>
      </w:r>
    </w:p>
    <w:p w14:paraId="36BF7A35" w14:textId="205F8175" w:rsidR="00E73845" w:rsidRPr="00E73845" w:rsidRDefault="00E73845" w:rsidP="00E73845">
      <w:pPr>
        <w:pStyle w:val="a3"/>
        <w:spacing w:line="360" w:lineRule="auto"/>
        <w:ind w:left="0"/>
        <w:jc w:val="both"/>
      </w:pPr>
      <w:r>
        <w:rPr>
          <w:b/>
          <w:bCs/>
        </w:rPr>
        <w:t xml:space="preserve">     </w:t>
      </w:r>
      <w:r w:rsidRPr="00E73845">
        <w:t>Утвърждаване на екип за иновационен опит в детската градина, който да се мултиплицира в различна вариантност и това да е крачка напред за повишаване качеството на работа в цялата градина – ориентация към успех.</w:t>
      </w:r>
    </w:p>
    <w:p w14:paraId="6AC00ACF" w14:textId="77777777" w:rsidR="00E73845" w:rsidRPr="00E73845" w:rsidRDefault="00E73845" w:rsidP="00E73845">
      <w:pPr>
        <w:rPr>
          <w:lang w:val="bg-BG"/>
        </w:rPr>
      </w:pPr>
    </w:p>
    <w:p w14:paraId="0DF12F66" w14:textId="27655A1A" w:rsidR="00E73845" w:rsidRPr="007F0004" w:rsidRDefault="00397125" w:rsidP="00397125">
      <w:pPr>
        <w:pStyle w:val="2010Basictxt"/>
        <w:spacing w:line="360" w:lineRule="auto"/>
        <w:ind w:firstLine="0"/>
        <w:rPr>
          <w:b/>
          <w:bCs/>
          <w:sz w:val="28"/>
          <w:szCs w:val="28"/>
          <w:lang w:val="en-US"/>
        </w:rPr>
      </w:pPr>
      <w:r w:rsidRPr="00397125">
        <w:rPr>
          <w:rFonts w:cs="Arial"/>
          <w:b/>
          <w:sz w:val="28"/>
          <w:szCs w:val="28"/>
          <w:lang w:eastAsia="bg-BG"/>
        </w:rPr>
        <w:t xml:space="preserve">                 </w:t>
      </w:r>
      <w:r>
        <w:rPr>
          <w:rFonts w:cs="Arial"/>
          <w:b/>
          <w:sz w:val="28"/>
          <w:szCs w:val="28"/>
          <w:u w:val="single"/>
          <w:lang w:eastAsia="bg-BG"/>
        </w:rPr>
        <w:t xml:space="preserve"> </w:t>
      </w:r>
      <w:r w:rsidR="00E73845" w:rsidRPr="00600AEE">
        <w:rPr>
          <w:rFonts w:cs="Arial"/>
          <w:b/>
          <w:sz w:val="28"/>
          <w:szCs w:val="28"/>
          <w:u w:val="single"/>
          <w:lang w:eastAsia="bg-BG"/>
        </w:rPr>
        <w:t>П</w:t>
      </w:r>
      <w:r>
        <w:rPr>
          <w:rFonts w:cs="Arial"/>
          <w:b/>
          <w:sz w:val="28"/>
          <w:szCs w:val="28"/>
          <w:u w:val="single"/>
          <w:lang w:eastAsia="bg-BG"/>
        </w:rPr>
        <w:t>одцели</w:t>
      </w:r>
      <w:r w:rsidR="00E73845" w:rsidRPr="00600AEE">
        <w:rPr>
          <w:rFonts w:cs="Arial"/>
          <w:b/>
          <w:sz w:val="28"/>
          <w:szCs w:val="28"/>
          <w:u w:val="single"/>
          <w:lang w:eastAsia="bg-BG"/>
        </w:rPr>
        <w:t>:</w:t>
      </w:r>
    </w:p>
    <w:p w14:paraId="78B41B97" w14:textId="77777777" w:rsidR="00E73845" w:rsidRPr="00397125" w:rsidRDefault="00E73845" w:rsidP="00E73845">
      <w:pPr>
        <w:pStyle w:val="a3"/>
        <w:numPr>
          <w:ilvl w:val="0"/>
          <w:numId w:val="10"/>
        </w:numPr>
        <w:spacing w:line="360" w:lineRule="auto"/>
      </w:pPr>
      <w:r w:rsidRPr="00397125">
        <w:t>Повишаване квалификацията на кадрите</w:t>
      </w:r>
    </w:p>
    <w:p w14:paraId="30937142" w14:textId="77777777" w:rsidR="00E73845" w:rsidRPr="00397125" w:rsidRDefault="00E73845" w:rsidP="00E73845">
      <w:pPr>
        <w:pStyle w:val="a3"/>
        <w:numPr>
          <w:ilvl w:val="0"/>
          <w:numId w:val="10"/>
        </w:numPr>
        <w:spacing w:line="360" w:lineRule="auto"/>
      </w:pPr>
      <w:r w:rsidRPr="00397125">
        <w:t>Повишаване  на компетентностите на педагогическите специалисти</w:t>
      </w:r>
      <w:bookmarkStart w:id="12" w:name="_Hlk50297082"/>
    </w:p>
    <w:p w14:paraId="236CBF21" w14:textId="77777777" w:rsidR="00E73845" w:rsidRPr="00397125" w:rsidRDefault="00E73845" w:rsidP="00E73845">
      <w:pPr>
        <w:pStyle w:val="a3"/>
        <w:numPr>
          <w:ilvl w:val="0"/>
          <w:numId w:val="10"/>
        </w:numPr>
        <w:spacing w:line="360" w:lineRule="auto"/>
      </w:pPr>
      <w:r w:rsidRPr="00397125">
        <w:t>Въвеждане на иновативни подходи и интерактивни техники за работа с децата</w:t>
      </w:r>
    </w:p>
    <w:bookmarkEnd w:id="12"/>
    <w:p w14:paraId="1DED19C6" w14:textId="77777777" w:rsidR="00E73845" w:rsidRDefault="00E73845" w:rsidP="00E73845">
      <w:pPr>
        <w:pStyle w:val="a3"/>
        <w:numPr>
          <w:ilvl w:val="0"/>
          <w:numId w:val="10"/>
        </w:numPr>
        <w:spacing w:line="360" w:lineRule="auto"/>
      </w:pPr>
      <w:r w:rsidRPr="00397125">
        <w:t>Кариерно развитие и кадрова политика</w:t>
      </w:r>
    </w:p>
    <w:p w14:paraId="2D48AE69" w14:textId="4177E93F" w:rsidR="002D791E" w:rsidRPr="008B00AA" w:rsidRDefault="002D791E" w:rsidP="002D791E">
      <w:pPr>
        <w:spacing w:line="414" w:lineRule="exact"/>
        <w:ind w:left="400"/>
        <w:jc w:val="both"/>
        <w:rPr>
          <w:rFonts w:cs="Arial"/>
          <w:b/>
          <w:i/>
          <w:sz w:val="28"/>
          <w:szCs w:val="28"/>
          <w:lang w:val="bg-BG" w:eastAsia="bg-BG"/>
        </w:rPr>
      </w:pPr>
      <w:r w:rsidRPr="008B00AA">
        <w:rPr>
          <w:rFonts w:ascii="MS Mincho" w:eastAsia="MS Mincho" w:hAnsi="MS Mincho" w:cs="Arial"/>
          <w:b/>
          <w:sz w:val="40"/>
          <w:szCs w:val="40"/>
          <w:lang w:val="bg-BG" w:eastAsia="bg-BG"/>
        </w:rPr>
        <w:t>✍</w:t>
      </w:r>
      <w:r w:rsidRPr="002D791E">
        <w:rPr>
          <w:rFonts w:cs="Arial"/>
          <w:b/>
          <w:i/>
          <w:sz w:val="28"/>
          <w:szCs w:val="28"/>
          <w:u w:val="single"/>
          <w:lang w:val="bg-BG" w:eastAsia="bg-BG"/>
        </w:rPr>
        <w:t>Стратегическа цел 3</w:t>
      </w:r>
    </w:p>
    <w:p w14:paraId="5857B86D" w14:textId="77777777" w:rsidR="002D791E" w:rsidRDefault="002D791E" w:rsidP="002D791E">
      <w:pPr>
        <w:spacing w:line="360" w:lineRule="auto"/>
        <w:ind w:left="289" w:right="125" w:hanging="57"/>
        <w:jc w:val="both"/>
        <w:rPr>
          <w:rFonts w:cs="Arial"/>
          <w:bCs/>
          <w:szCs w:val="24"/>
          <w:lang w:val="bg-BG" w:eastAsia="bg-BG"/>
        </w:rPr>
      </w:pPr>
      <w:r>
        <w:rPr>
          <w:rFonts w:cs="Arial"/>
          <w:b/>
          <w:sz w:val="28"/>
          <w:szCs w:val="28"/>
          <w:lang w:val="bg-BG" w:eastAsia="bg-BG"/>
        </w:rPr>
        <w:tab/>
      </w:r>
      <w:r w:rsidRPr="002D791E">
        <w:rPr>
          <w:rFonts w:cs="Arial"/>
          <w:bCs/>
          <w:szCs w:val="24"/>
          <w:lang w:val="bg-BG" w:eastAsia="bg-BG"/>
        </w:rPr>
        <w:t>Повишаване ефективността на управлението на детската градина</w:t>
      </w:r>
    </w:p>
    <w:p w14:paraId="221A0226" w14:textId="77777777" w:rsidR="00AF548C" w:rsidRPr="002D791E" w:rsidRDefault="00AF548C" w:rsidP="002D791E">
      <w:pPr>
        <w:spacing w:line="360" w:lineRule="auto"/>
        <w:ind w:left="289" w:right="125" w:hanging="57"/>
        <w:jc w:val="both"/>
        <w:rPr>
          <w:rFonts w:cs="Arial"/>
          <w:bCs/>
          <w:szCs w:val="24"/>
          <w:lang w:val="en-US" w:eastAsia="bg-BG"/>
        </w:rPr>
      </w:pPr>
    </w:p>
    <w:p w14:paraId="384B15F9" w14:textId="658E111F" w:rsidR="002D791E" w:rsidRDefault="002D791E" w:rsidP="002D791E">
      <w:pPr>
        <w:spacing w:line="235" w:lineRule="auto"/>
        <w:ind w:left="284" w:right="122" w:hanging="54"/>
        <w:jc w:val="both"/>
        <w:rPr>
          <w:rFonts w:cs="Arial"/>
          <w:b/>
          <w:sz w:val="28"/>
          <w:szCs w:val="28"/>
          <w:u w:val="single"/>
          <w:lang w:val="bg-BG" w:eastAsia="bg-BG"/>
        </w:rPr>
      </w:pPr>
      <w:r>
        <w:rPr>
          <w:rFonts w:cs="Arial"/>
          <w:b/>
          <w:sz w:val="28"/>
          <w:szCs w:val="28"/>
          <w:lang w:val="bg-BG" w:eastAsia="bg-BG"/>
        </w:rPr>
        <w:tab/>
      </w:r>
      <w:r>
        <w:rPr>
          <w:rFonts w:cs="Arial"/>
          <w:b/>
          <w:sz w:val="28"/>
          <w:szCs w:val="28"/>
          <w:lang w:val="en-US" w:eastAsia="bg-BG"/>
        </w:rPr>
        <w:tab/>
      </w:r>
      <w:r w:rsidRPr="00600AEE">
        <w:rPr>
          <w:rFonts w:cs="Arial"/>
          <w:b/>
          <w:sz w:val="28"/>
          <w:szCs w:val="28"/>
          <w:u w:val="single"/>
          <w:lang w:val="bg-BG" w:eastAsia="bg-BG"/>
        </w:rPr>
        <w:t>П</w:t>
      </w:r>
      <w:r>
        <w:rPr>
          <w:rFonts w:cs="Arial"/>
          <w:b/>
          <w:sz w:val="28"/>
          <w:szCs w:val="28"/>
          <w:u w:val="single"/>
          <w:lang w:val="bg-BG" w:eastAsia="bg-BG"/>
        </w:rPr>
        <w:t>одцели</w:t>
      </w:r>
      <w:r w:rsidRPr="00600AEE">
        <w:rPr>
          <w:rFonts w:cs="Arial"/>
          <w:b/>
          <w:sz w:val="28"/>
          <w:szCs w:val="28"/>
          <w:u w:val="single"/>
          <w:lang w:val="bg-BG" w:eastAsia="bg-BG"/>
        </w:rPr>
        <w:t>:</w:t>
      </w:r>
    </w:p>
    <w:p w14:paraId="2BD3CC94" w14:textId="77777777" w:rsidR="00AF548C" w:rsidRPr="002A304D" w:rsidRDefault="00AF548C" w:rsidP="002D791E">
      <w:pPr>
        <w:spacing w:line="235" w:lineRule="auto"/>
        <w:ind w:left="284" w:right="122" w:hanging="54"/>
        <w:jc w:val="both"/>
        <w:rPr>
          <w:rFonts w:cs="Arial"/>
          <w:b/>
          <w:sz w:val="28"/>
          <w:szCs w:val="28"/>
          <w:lang w:val="bg-BG" w:eastAsia="bg-BG"/>
        </w:rPr>
      </w:pPr>
    </w:p>
    <w:p w14:paraId="3396CC45" w14:textId="77777777" w:rsidR="002D791E" w:rsidRPr="002A304D" w:rsidRDefault="002D791E" w:rsidP="002D791E">
      <w:pPr>
        <w:spacing w:line="7" w:lineRule="exact"/>
        <w:jc w:val="both"/>
        <w:rPr>
          <w:rFonts w:cs="Arial"/>
          <w:sz w:val="28"/>
          <w:szCs w:val="28"/>
          <w:lang w:val="bg-BG" w:eastAsia="bg-BG"/>
        </w:rPr>
      </w:pPr>
    </w:p>
    <w:p w14:paraId="3B27529A" w14:textId="77777777" w:rsidR="002D791E" w:rsidRPr="002D791E" w:rsidRDefault="002D791E" w:rsidP="002D791E">
      <w:pPr>
        <w:pStyle w:val="a3"/>
        <w:numPr>
          <w:ilvl w:val="0"/>
          <w:numId w:val="10"/>
        </w:numPr>
        <w:spacing w:line="360" w:lineRule="auto"/>
        <w:rPr>
          <w:rFonts w:cs="Arial"/>
          <w:bCs/>
        </w:rPr>
      </w:pPr>
      <w:r w:rsidRPr="002D791E">
        <w:rPr>
          <w:rFonts w:cs="Arial"/>
          <w:bCs/>
        </w:rPr>
        <w:t xml:space="preserve">Привличане на общностите в процеса на вземане на управленски решения - персонал, деца, родители, УН, общественост; </w:t>
      </w:r>
    </w:p>
    <w:p w14:paraId="6E98A81F" w14:textId="77777777" w:rsidR="002D791E" w:rsidRPr="002D791E" w:rsidRDefault="002D791E" w:rsidP="002D791E">
      <w:pPr>
        <w:pStyle w:val="a3"/>
        <w:numPr>
          <w:ilvl w:val="0"/>
          <w:numId w:val="10"/>
        </w:numPr>
        <w:spacing w:line="360" w:lineRule="auto"/>
        <w:rPr>
          <w:rFonts w:cs="Arial"/>
          <w:bCs/>
        </w:rPr>
      </w:pPr>
      <w:r w:rsidRPr="002D791E">
        <w:rPr>
          <w:rFonts w:cs="Arial"/>
          <w:bCs/>
        </w:rPr>
        <w:t xml:space="preserve">Децентрализация на управлението и правомощията; </w:t>
      </w:r>
    </w:p>
    <w:p w14:paraId="7176A6B8" w14:textId="77777777" w:rsidR="002D791E" w:rsidRPr="002D791E" w:rsidRDefault="002D791E" w:rsidP="002D791E">
      <w:pPr>
        <w:pStyle w:val="a3"/>
        <w:numPr>
          <w:ilvl w:val="0"/>
          <w:numId w:val="10"/>
        </w:numPr>
        <w:spacing w:line="360" w:lineRule="auto"/>
        <w:rPr>
          <w:rFonts w:cs="Arial"/>
          <w:bCs/>
        </w:rPr>
      </w:pPr>
      <w:r w:rsidRPr="002D791E">
        <w:rPr>
          <w:rFonts w:cs="Arial"/>
          <w:bCs/>
        </w:rPr>
        <w:t>Делегиране на права и задължения;</w:t>
      </w:r>
    </w:p>
    <w:p w14:paraId="6FE6CB9D" w14:textId="77777777" w:rsidR="002D791E" w:rsidRPr="002D791E" w:rsidRDefault="002D791E" w:rsidP="002D791E">
      <w:pPr>
        <w:pStyle w:val="a3"/>
        <w:numPr>
          <w:ilvl w:val="0"/>
          <w:numId w:val="10"/>
        </w:numPr>
        <w:spacing w:line="360" w:lineRule="auto"/>
        <w:rPr>
          <w:rFonts w:cs="Arial"/>
          <w:bCs/>
        </w:rPr>
      </w:pPr>
      <w:r w:rsidRPr="002D791E">
        <w:rPr>
          <w:rFonts w:cs="Arial"/>
          <w:bCs/>
        </w:rPr>
        <w:t>Укрепване на приема и закрила здравето и безопасността на децата;</w:t>
      </w:r>
    </w:p>
    <w:p w14:paraId="632F6BD5" w14:textId="041E4019" w:rsidR="002D791E" w:rsidRDefault="002D791E" w:rsidP="002D791E">
      <w:pPr>
        <w:pStyle w:val="a3"/>
        <w:numPr>
          <w:ilvl w:val="0"/>
          <w:numId w:val="10"/>
        </w:numPr>
        <w:spacing w:line="360" w:lineRule="auto"/>
        <w:rPr>
          <w:rFonts w:cs="Arial"/>
          <w:bCs/>
        </w:rPr>
      </w:pPr>
      <w:r w:rsidRPr="002D791E">
        <w:rPr>
          <w:rFonts w:cs="Arial"/>
          <w:bCs/>
        </w:rPr>
        <w:t>Провеждане на рекламни кампании</w:t>
      </w:r>
    </w:p>
    <w:p w14:paraId="59C31488" w14:textId="77777777" w:rsidR="00C40E3C" w:rsidRPr="00C40E3C" w:rsidRDefault="00C40E3C" w:rsidP="00C40E3C">
      <w:pPr>
        <w:spacing w:line="414" w:lineRule="exact"/>
        <w:ind w:left="426"/>
        <w:jc w:val="both"/>
        <w:rPr>
          <w:rFonts w:cs="Arial"/>
          <w:b/>
          <w:i/>
          <w:sz w:val="28"/>
          <w:szCs w:val="28"/>
          <w:u w:val="single"/>
          <w:lang w:val="bg-BG" w:eastAsia="bg-BG"/>
        </w:rPr>
      </w:pPr>
      <w:r w:rsidRPr="00C40E3C">
        <w:rPr>
          <w:rFonts w:cs="Arial"/>
          <w:b/>
          <w:i/>
          <w:sz w:val="40"/>
          <w:szCs w:val="40"/>
          <w:lang w:val="bg-BG" w:eastAsia="bg-BG"/>
        </w:rPr>
        <w:t xml:space="preserve">✍ </w:t>
      </w:r>
      <w:r w:rsidRPr="00C40E3C">
        <w:rPr>
          <w:rFonts w:cs="Arial"/>
          <w:b/>
          <w:i/>
          <w:sz w:val="40"/>
          <w:szCs w:val="40"/>
          <w:u w:val="single"/>
          <w:lang w:val="bg-BG" w:eastAsia="bg-BG"/>
        </w:rPr>
        <w:t xml:space="preserve"> </w:t>
      </w:r>
      <w:r w:rsidRPr="00C40E3C">
        <w:rPr>
          <w:rFonts w:cs="Arial"/>
          <w:b/>
          <w:i/>
          <w:sz w:val="28"/>
          <w:szCs w:val="28"/>
          <w:u w:val="single"/>
          <w:lang w:val="bg-BG" w:eastAsia="bg-BG"/>
        </w:rPr>
        <w:t>Стратегическа цел 4</w:t>
      </w:r>
    </w:p>
    <w:p w14:paraId="2BF77A27" w14:textId="77777777" w:rsidR="00C40E3C" w:rsidRPr="002A304D" w:rsidRDefault="00C40E3C" w:rsidP="00C40E3C">
      <w:pPr>
        <w:spacing w:line="64" w:lineRule="exact"/>
        <w:jc w:val="both"/>
        <w:rPr>
          <w:rFonts w:cs="Arial"/>
          <w:sz w:val="28"/>
          <w:szCs w:val="28"/>
          <w:lang w:val="bg-BG" w:eastAsia="bg-BG"/>
        </w:rPr>
      </w:pPr>
    </w:p>
    <w:p w14:paraId="5015EE5A" w14:textId="77777777" w:rsidR="00C40E3C" w:rsidRPr="00C40E3C" w:rsidRDefault="00C40E3C" w:rsidP="00C40E3C">
      <w:pPr>
        <w:spacing w:line="360" w:lineRule="auto"/>
        <w:ind w:left="159" w:right="181" w:firstLine="249"/>
        <w:jc w:val="both"/>
        <w:rPr>
          <w:rFonts w:cs="Arial"/>
          <w:bCs/>
          <w:szCs w:val="24"/>
          <w:lang w:val="en-US" w:eastAsia="bg-BG"/>
        </w:rPr>
      </w:pPr>
      <w:r w:rsidRPr="00C40E3C">
        <w:rPr>
          <w:rFonts w:cs="Arial"/>
          <w:bCs/>
          <w:szCs w:val="24"/>
          <w:lang w:val="bg-BG" w:eastAsia="bg-BG"/>
        </w:rPr>
        <w:t>Развитие на системата за финансиране и до финансиране на детското заведение и опазване на имуществото</w:t>
      </w:r>
    </w:p>
    <w:p w14:paraId="7465D7C5" w14:textId="77777777" w:rsidR="00C40E3C" w:rsidRPr="00B82FF1" w:rsidRDefault="00C40E3C" w:rsidP="00C40E3C">
      <w:pPr>
        <w:spacing w:line="235" w:lineRule="auto"/>
        <w:ind w:left="284" w:right="122" w:hanging="54"/>
        <w:jc w:val="both"/>
        <w:rPr>
          <w:rFonts w:cs="Arial"/>
          <w:b/>
          <w:sz w:val="28"/>
          <w:szCs w:val="28"/>
          <w:u w:val="single"/>
          <w:lang w:val="bg-BG" w:eastAsia="bg-BG"/>
        </w:rPr>
      </w:pPr>
      <w:r w:rsidRPr="00600AEE">
        <w:rPr>
          <w:rFonts w:cs="Arial"/>
          <w:b/>
          <w:sz w:val="28"/>
          <w:szCs w:val="28"/>
          <w:lang w:val="bg-BG" w:eastAsia="bg-BG"/>
        </w:rPr>
        <w:t xml:space="preserve">  </w:t>
      </w:r>
      <w:r>
        <w:rPr>
          <w:rFonts w:cs="Arial"/>
          <w:b/>
          <w:sz w:val="28"/>
          <w:szCs w:val="28"/>
          <w:lang w:val="en-US" w:eastAsia="bg-BG"/>
        </w:rPr>
        <w:tab/>
      </w:r>
      <w:r w:rsidRPr="00600AEE">
        <w:rPr>
          <w:rFonts w:cs="Arial"/>
          <w:b/>
          <w:sz w:val="28"/>
          <w:szCs w:val="28"/>
          <w:u w:val="single"/>
          <w:lang w:val="bg-BG" w:eastAsia="bg-BG"/>
        </w:rPr>
        <w:t>П</w:t>
      </w:r>
      <w:r>
        <w:rPr>
          <w:rFonts w:cs="Arial"/>
          <w:b/>
          <w:sz w:val="28"/>
          <w:szCs w:val="28"/>
          <w:u w:val="single"/>
          <w:lang w:val="bg-BG" w:eastAsia="bg-BG"/>
        </w:rPr>
        <w:t>одцели</w:t>
      </w:r>
      <w:r w:rsidRPr="00600AEE">
        <w:rPr>
          <w:rFonts w:cs="Arial"/>
          <w:b/>
          <w:sz w:val="28"/>
          <w:szCs w:val="28"/>
          <w:u w:val="single"/>
          <w:lang w:val="bg-BG" w:eastAsia="bg-BG"/>
        </w:rPr>
        <w:t>:</w:t>
      </w:r>
    </w:p>
    <w:p w14:paraId="0213A20C" w14:textId="77777777" w:rsidR="00C40E3C" w:rsidRPr="00C40E3C" w:rsidRDefault="00C40E3C" w:rsidP="00C40E3C">
      <w:pPr>
        <w:pStyle w:val="a3"/>
        <w:numPr>
          <w:ilvl w:val="0"/>
          <w:numId w:val="10"/>
        </w:numPr>
        <w:spacing w:line="360" w:lineRule="auto"/>
        <w:rPr>
          <w:rFonts w:cs="Arial"/>
          <w:bCs/>
        </w:rPr>
      </w:pPr>
      <w:r w:rsidRPr="00C40E3C">
        <w:rPr>
          <w:rFonts w:cs="Arial"/>
          <w:bCs/>
        </w:rPr>
        <w:t xml:space="preserve">Финансиране на ДГ;  </w:t>
      </w:r>
    </w:p>
    <w:p w14:paraId="463C550A" w14:textId="77777777" w:rsidR="00C40E3C" w:rsidRPr="00C40E3C" w:rsidRDefault="00C40E3C" w:rsidP="00C40E3C">
      <w:pPr>
        <w:pStyle w:val="a3"/>
        <w:numPr>
          <w:ilvl w:val="0"/>
          <w:numId w:val="10"/>
        </w:numPr>
        <w:spacing w:line="360" w:lineRule="auto"/>
        <w:rPr>
          <w:rFonts w:cs="Arial"/>
          <w:bCs/>
        </w:rPr>
      </w:pPr>
      <w:r w:rsidRPr="00C40E3C">
        <w:rPr>
          <w:rFonts w:cs="Arial"/>
          <w:bCs/>
        </w:rPr>
        <w:t xml:space="preserve">Изграждане на капацитет и разработване на проекти и участие в европейски и национални програми за развитие на образованието; </w:t>
      </w:r>
    </w:p>
    <w:p w14:paraId="139740B2" w14:textId="77777777" w:rsidR="00C40E3C" w:rsidRPr="00C40E3C" w:rsidRDefault="00C40E3C" w:rsidP="00C40E3C">
      <w:pPr>
        <w:pStyle w:val="a3"/>
        <w:numPr>
          <w:ilvl w:val="0"/>
          <w:numId w:val="10"/>
        </w:numPr>
        <w:spacing w:line="360" w:lineRule="auto"/>
        <w:rPr>
          <w:rFonts w:cs="Arial"/>
          <w:bCs/>
        </w:rPr>
      </w:pPr>
      <w:r w:rsidRPr="00C40E3C">
        <w:rPr>
          <w:rFonts w:cs="Arial"/>
          <w:bCs/>
        </w:rPr>
        <w:t>Привличане на партньори за участие в проекти.</w:t>
      </w:r>
    </w:p>
    <w:p w14:paraId="2C99B1E6" w14:textId="77777777" w:rsidR="00C40E3C" w:rsidRPr="00A12652" w:rsidRDefault="00C40E3C" w:rsidP="00C40E3C">
      <w:pPr>
        <w:spacing w:line="414" w:lineRule="exact"/>
        <w:ind w:left="426"/>
        <w:jc w:val="both"/>
        <w:rPr>
          <w:rFonts w:cs="Arial"/>
          <w:b/>
          <w:i/>
          <w:sz w:val="28"/>
          <w:szCs w:val="28"/>
          <w:lang w:val="bg-BG" w:eastAsia="bg-BG"/>
        </w:rPr>
      </w:pPr>
      <w:r w:rsidRPr="00B82FF1">
        <w:rPr>
          <w:rFonts w:ascii="Segoe UI Symbol" w:hAnsi="Segoe UI Symbol" w:cs="Segoe UI Symbol"/>
          <w:b/>
          <w:i/>
          <w:sz w:val="40"/>
          <w:szCs w:val="40"/>
          <w:lang w:val="bg-BG" w:eastAsia="bg-BG"/>
        </w:rPr>
        <w:t>✍</w:t>
      </w:r>
      <w:r w:rsidRPr="00B82FF1">
        <w:rPr>
          <w:rFonts w:cs="Arial"/>
          <w:b/>
          <w:i/>
          <w:sz w:val="40"/>
          <w:szCs w:val="40"/>
          <w:lang w:val="bg-BG" w:eastAsia="bg-BG"/>
        </w:rPr>
        <w:t xml:space="preserve"> </w:t>
      </w:r>
      <w:r w:rsidRPr="00B82FF1"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C40E3C">
        <w:rPr>
          <w:rFonts w:cs="Arial"/>
          <w:b/>
          <w:i/>
          <w:sz w:val="28"/>
          <w:szCs w:val="28"/>
          <w:u w:val="single"/>
          <w:lang w:val="bg-BG" w:eastAsia="bg-BG"/>
        </w:rPr>
        <w:t>Стратегическа цел 5</w:t>
      </w:r>
    </w:p>
    <w:p w14:paraId="1F4A981A" w14:textId="77777777" w:rsidR="00C40E3C" w:rsidRPr="00A12652" w:rsidRDefault="00C40E3C" w:rsidP="00C40E3C">
      <w:pPr>
        <w:spacing w:line="64" w:lineRule="exact"/>
        <w:rPr>
          <w:rFonts w:cs="Arial"/>
          <w:sz w:val="28"/>
          <w:szCs w:val="28"/>
          <w:lang w:val="bg-BG" w:eastAsia="bg-BG"/>
        </w:rPr>
      </w:pPr>
    </w:p>
    <w:p w14:paraId="0BB9E53B" w14:textId="77777777" w:rsidR="00C40E3C" w:rsidRPr="00C40E3C" w:rsidRDefault="00C40E3C" w:rsidP="00C40E3C">
      <w:pPr>
        <w:spacing w:line="360" w:lineRule="auto"/>
        <w:ind w:left="159" w:right="181" w:firstLine="249"/>
        <w:jc w:val="both"/>
        <w:rPr>
          <w:rFonts w:cs="Arial"/>
          <w:bCs/>
          <w:szCs w:val="24"/>
          <w:lang w:val="en-US" w:eastAsia="bg-BG"/>
        </w:rPr>
      </w:pPr>
      <w:r w:rsidRPr="00C40E3C">
        <w:rPr>
          <w:rFonts w:cs="Arial"/>
          <w:bCs/>
          <w:szCs w:val="24"/>
          <w:lang w:val="bg-BG" w:eastAsia="bg-BG"/>
        </w:rPr>
        <w:t xml:space="preserve">По-висока материална и технологична обезпеченост на образователния процес </w:t>
      </w:r>
    </w:p>
    <w:p w14:paraId="759BBC5B" w14:textId="77777777" w:rsidR="00C40E3C" w:rsidRPr="00B82FF1" w:rsidRDefault="00C40E3C" w:rsidP="00C40E3C">
      <w:pPr>
        <w:spacing w:line="235" w:lineRule="auto"/>
        <w:ind w:left="284" w:right="122" w:hanging="54"/>
        <w:jc w:val="both"/>
        <w:rPr>
          <w:rFonts w:cs="Arial"/>
          <w:b/>
          <w:sz w:val="28"/>
          <w:szCs w:val="28"/>
          <w:u w:val="single"/>
          <w:lang w:val="bg-BG" w:eastAsia="bg-BG"/>
        </w:rPr>
      </w:pPr>
      <w:r w:rsidRPr="008B00AA">
        <w:rPr>
          <w:rFonts w:cs="Arial"/>
          <w:b/>
          <w:sz w:val="28"/>
          <w:szCs w:val="28"/>
          <w:lang w:val="bg-BG" w:eastAsia="bg-BG"/>
        </w:rPr>
        <w:t xml:space="preserve">    </w:t>
      </w:r>
      <w:r>
        <w:rPr>
          <w:rFonts w:cs="Arial"/>
          <w:b/>
          <w:sz w:val="28"/>
          <w:szCs w:val="28"/>
          <w:lang w:val="bg-BG" w:eastAsia="bg-BG"/>
        </w:rPr>
        <w:tab/>
      </w:r>
      <w:r w:rsidRPr="008B00AA">
        <w:rPr>
          <w:rFonts w:cs="Arial"/>
          <w:b/>
          <w:sz w:val="28"/>
          <w:szCs w:val="28"/>
          <w:u w:val="single"/>
          <w:lang w:val="bg-BG" w:eastAsia="bg-BG"/>
        </w:rPr>
        <w:t>П</w:t>
      </w:r>
      <w:r>
        <w:rPr>
          <w:rFonts w:cs="Arial"/>
          <w:b/>
          <w:sz w:val="28"/>
          <w:szCs w:val="28"/>
          <w:u w:val="single"/>
          <w:lang w:val="bg-BG" w:eastAsia="bg-BG"/>
        </w:rPr>
        <w:t>одцели</w:t>
      </w:r>
      <w:r w:rsidRPr="008B00AA">
        <w:rPr>
          <w:rFonts w:cs="Arial"/>
          <w:b/>
          <w:sz w:val="28"/>
          <w:szCs w:val="28"/>
          <w:u w:val="single"/>
          <w:lang w:val="bg-BG" w:eastAsia="bg-BG"/>
        </w:rPr>
        <w:t>:</w:t>
      </w:r>
    </w:p>
    <w:p w14:paraId="7295EA8A" w14:textId="77777777" w:rsidR="00C40E3C" w:rsidRPr="00C40E3C" w:rsidRDefault="00C40E3C" w:rsidP="00C40E3C">
      <w:pPr>
        <w:pStyle w:val="a3"/>
        <w:numPr>
          <w:ilvl w:val="0"/>
          <w:numId w:val="10"/>
        </w:numPr>
        <w:spacing w:line="360" w:lineRule="auto"/>
        <w:rPr>
          <w:rFonts w:cs="Arial"/>
          <w:bCs/>
        </w:rPr>
      </w:pPr>
      <w:r w:rsidRPr="00C40E3C">
        <w:rPr>
          <w:rFonts w:cs="Arial"/>
          <w:bCs/>
        </w:rPr>
        <w:t>Подобряване на външната и вътрешна среда на ДГ;</w:t>
      </w:r>
    </w:p>
    <w:p w14:paraId="7C539728" w14:textId="77777777" w:rsidR="00C40E3C" w:rsidRPr="00C40E3C" w:rsidRDefault="00C40E3C" w:rsidP="00C40E3C">
      <w:pPr>
        <w:pStyle w:val="2010Basictxt"/>
        <w:numPr>
          <w:ilvl w:val="0"/>
          <w:numId w:val="10"/>
        </w:numPr>
        <w:spacing w:line="360" w:lineRule="auto"/>
        <w:rPr>
          <w:rFonts w:eastAsia="Times New Roman" w:cs="Arial"/>
          <w:bCs/>
          <w:color w:val="auto"/>
          <w:sz w:val="24"/>
          <w:szCs w:val="24"/>
          <w:lang w:eastAsia="bg-BG"/>
        </w:rPr>
      </w:pPr>
      <w:r w:rsidRPr="00C40E3C">
        <w:rPr>
          <w:rFonts w:eastAsia="Times New Roman" w:cs="Arial"/>
          <w:bCs/>
          <w:color w:val="auto"/>
          <w:sz w:val="24"/>
          <w:szCs w:val="24"/>
          <w:lang w:eastAsia="bg-BG"/>
        </w:rPr>
        <w:t>Създаване на среда за повишаване компетенциите на децата с помощта на съвременни технологии и ефективна педагогическа среда;</w:t>
      </w:r>
    </w:p>
    <w:p w14:paraId="2DDAD072" w14:textId="77777777" w:rsidR="00C40E3C" w:rsidRPr="00C40E3C" w:rsidRDefault="00C40E3C" w:rsidP="00C40E3C">
      <w:pPr>
        <w:pStyle w:val="2010Basictxt"/>
        <w:numPr>
          <w:ilvl w:val="0"/>
          <w:numId w:val="10"/>
        </w:numPr>
        <w:spacing w:line="360" w:lineRule="auto"/>
        <w:rPr>
          <w:rFonts w:eastAsia="Times New Roman" w:cs="Arial"/>
          <w:bCs/>
          <w:color w:val="auto"/>
          <w:sz w:val="24"/>
          <w:szCs w:val="24"/>
          <w:lang w:eastAsia="bg-BG"/>
        </w:rPr>
      </w:pPr>
      <w:r w:rsidRPr="00C40E3C">
        <w:rPr>
          <w:rFonts w:eastAsia="Times New Roman" w:cs="Arial"/>
          <w:bCs/>
          <w:color w:val="auto"/>
          <w:sz w:val="24"/>
          <w:szCs w:val="24"/>
          <w:lang w:eastAsia="bg-BG"/>
        </w:rPr>
        <w:t xml:space="preserve"> Модернизиране на обучението, нови ИКТ;</w:t>
      </w:r>
    </w:p>
    <w:p w14:paraId="3E7B6315" w14:textId="77777777" w:rsidR="00C40E3C" w:rsidRDefault="00C40E3C" w:rsidP="00C40E3C">
      <w:pPr>
        <w:pStyle w:val="2010Basictxt"/>
        <w:numPr>
          <w:ilvl w:val="0"/>
          <w:numId w:val="10"/>
        </w:numPr>
        <w:spacing w:line="360" w:lineRule="auto"/>
        <w:rPr>
          <w:rFonts w:cs="Arial"/>
          <w:sz w:val="28"/>
          <w:szCs w:val="28"/>
        </w:rPr>
      </w:pPr>
      <w:r w:rsidRPr="00C40E3C">
        <w:rPr>
          <w:rFonts w:eastAsia="Times New Roman" w:cs="Arial"/>
          <w:bCs/>
          <w:color w:val="auto"/>
          <w:sz w:val="24"/>
          <w:szCs w:val="24"/>
          <w:lang w:eastAsia="bg-BG"/>
        </w:rPr>
        <w:t>Въвеждане на компютърни технологии в практиката на учителите</w:t>
      </w:r>
      <w:r w:rsidRPr="007F0004">
        <w:rPr>
          <w:rFonts w:cs="Arial"/>
          <w:sz w:val="28"/>
          <w:szCs w:val="28"/>
        </w:rPr>
        <w:t>.</w:t>
      </w:r>
    </w:p>
    <w:p w14:paraId="013CE3A3" w14:textId="77777777" w:rsidR="0067147A" w:rsidRDefault="0067147A" w:rsidP="0067147A">
      <w:pPr>
        <w:spacing w:line="0" w:lineRule="atLeast"/>
        <w:ind w:left="400"/>
        <w:rPr>
          <w:rFonts w:cs="Arial"/>
          <w:b/>
          <w:i/>
          <w:sz w:val="32"/>
          <w:szCs w:val="32"/>
          <w:lang w:val="bg-BG" w:eastAsia="bg-BG"/>
        </w:rPr>
      </w:pPr>
      <w:r w:rsidRPr="00A12652">
        <w:rPr>
          <w:rFonts w:cs="Arial"/>
          <w:b/>
          <w:i/>
          <w:sz w:val="28"/>
          <w:lang w:val="bg-BG" w:eastAsia="bg-BG"/>
        </w:rPr>
        <w:t>6.</w:t>
      </w:r>
      <w:r>
        <w:rPr>
          <w:rFonts w:cs="Arial"/>
          <w:b/>
          <w:i/>
          <w:sz w:val="28"/>
          <w:lang w:val="bg-BG" w:eastAsia="bg-BG"/>
        </w:rPr>
        <w:t xml:space="preserve">    </w:t>
      </w:r>
      <w:r w:rsidRPr="009276DA">
        <w:rPr>
          <w:rFonts w:cs="Arial"/>
          <w:b/>
          <w:i/>
          <w:sz w:val="32"/>
          <w:szCs w:val="32"/>
          <w:lang w:val="bg-BG" w:eastAsia="bg-BG"/>
        </w:rPr>
        <w:t>Основни задачи</w:t>
      </w:r>
    </w:p>
    <w:p w14:paraId="17F5A016" w14:textId="77777777" w:rsidR="0067147A" w:rsidRPr="00925EC2" w:rsidRDefault="0067147A" w:rsidP="0067147A">
      <w:pPr>
        <w:spacing w:line="0" w:lineRule="atLeast"/>
        <w:ind w:left="426"/>
        <w:jc w:val="both"/>
        <w:rPr>
          <w:rFonts w:cs="Arial"/>
          <w:b/>
          <w:i/>
          <w:sz w:val="28"/>
          <w:lang w:val="en-US" w:eastAsia="bg-BG"/>
        </w:rPr>
      </w:pPr>
    </w:p>
    <w:p w14:paraId="450B247D" w14:textId="77777777" w:rsidR="0067147A" w:rsidRPr="0067147A" w:rsidRDefault="0067147A" w:rsidP="0067147A">
      <w:pPr>
        <w:pStyle w:val="a3"/>
        <w:numPr>
          <w:ilvl w:val="1"/>
          <w:numId w:val="13"/>
        </w:numPr>
        <w:spacing w:line="360" w:lineRule="auto"/>
        <w:ind w:left="426" w:right="40" w:hanging="142"/>
        <w:jc w:val="both"/>
      </w:pPr>
      <w:r w:rsidRPr="0067147A">
        <w:rPr>
          <w:rFonts w:eastAsia="Calibri" w:cs="Arial"/>
          <w:color w:val="000000"/>
          <w:lang w:eastAsia="en-US"/>
        </w:rPr>
        <w:t>Създаване на оптимални условия за организиране на такава педагогическа дейност, която следвайки принципа за индивидуалния темп на развитие, да допринесе за цялостното хармонично</w:t>
      </w:r>
      <w:r w:rsidRPr="0067147A">
        <w:t xml:space="preserve"> развитие и ценностно отношение към детето и детството.</w:t>
      </w:r>
    </w:p>
    <w:p w14:paraId="5783B31A" w14:textId="77777777" w:rsidR="0067147A" w:rsidRPr="0067147A" w:rsidRDefault="0067147A" w:rsidP="0067147A">
      <w:pPr>
        <w:pStyle w:val="a3"/>
        <w:numPr>
          <w:ilvl w:val="1"/>
          <w:numId w:val="13"/>
        </w:numPr>
        <w:spacing w:line="360" w:lineRule="auto"/>
        <w:ind w:left="426" w:right="42" w:hanging="142"/>
        <w:jc w:val="both"/>
      </w:pPr>
      <w:r w:rsidRPr="0067147A">
        <w:t>Ново осмисляне на целта и етапите на предучилищната възраст по</w:t>
      </w:r>
      <w:r>
        <w:t xml:space="preserve"> </w:t>
      </w:r>
      <w:r w:rsidRPr="0067147A">
        <w:t>посока обогатяване възможностите за социализация на детето, опознаване на заобикалящата го среда, подготовката му за училище.</w:t>
      </w:r>
    </w:p>
    <w:p w14:paraId="727ACCF3" w14:textId="77777777" w:rsidR="0067147A" w:rsidRDefault="0067147A" w:rsidP="0067147A">
      <w:pPr>
        <w:pStyle w:val="a3"/>
        <w:numPr>
          <w:ilvl w:val="1"/>
          <w:numId w:val="13"/>
        </w:numPr>
        <w:spacing w:line="360" w:lineRule="auto"/>
        <w:ind w:left="426" w:right="42" w:hanging="142"/>
        <w:jc w:val="both"/>
      </w:pPr>
      <w:r w:rsidRPr="0067147A">
        <w:t>Компетентно и гъвкаво прилагане на стратегии и приоритети, осигуряващи единство във възпитателно – образователната работа в подготвителните групи и началната училищна степен, съобразено с действителните образователни нужди и реалните възможности на децата.</w:t>
      </w:r>
    </w:p>
    <w:p w14:paraId="648E1B81" w14:textId="77777777" w:rsidR="0067147A" w:rsidRPr="0067147A" w:rsidRDefault="0067147A" w:rsidP="0067147A">
      <w:pPr>
        <w:pStyle w:val="a3"/>
        <w:numPr>
          <w:ilvl w:val="1"/>
          <w:numId w:val="13"/>
        </w:numPr>
        <w:spacing w:line="360" w:lineRule="auto"/>
        <w:ind w:left="426" w:right="42" w:hanging="142"/>
        <w:jc w:val="both"/>
      </w:pPr>
      <w:r w:rsidRPr="0067147A">
        <w:t>Възпитаване на уважение и толерантност към различията, прилагане на личностния подход при интегриране на деца със специални образователни потребности, опирайки се на действащото законодателство и активното сътрудничество с родителската общност, сдружения, фондации, специалисти.</w:t>
      </w:r>
    </w:p>
    <w:p w14:paraId="3AC208DE" w14:textId="77777777" w:rsidR="0067147A" w:rsidRPr="0067147A" w:rsidRDefault="0067147A" w:rsidP="0067147A">
      <w:pPr>
        <w:pStyle w:val="a3"/>
        <w:numPr>
          <w:ilvl w:val="1"/>
          <w:numId w:val="13"/>
        </w:numPr>
        <w:spacing w:line="360" w:lineRule="auto"/>
        <w:ind w:left="426" w:right="42" w:hanging="142"/>
        <w:jc w:val="both"/>
      </w:pPr>
      <w:r w:rsidRPr="0067147A">
        <w:t>Адекватно и гъвкаво управление, базирано на пълноценно използване на човешките и материалните ресурси. Насочено единствено към изпълнение на основните задачи и съобразявано с динамичните промени на средата.</w:t>
      </w:r>
    </w:p>
    <w:p w14:paraId="40DB00CB" w14:textId="77777777" w:rsidR="0067147A" w:rsidRPr="0067147A" w:rsidRDefault="0067147A" w:rsidP="0067147A">
      <w:pPr>
        <w:pStyle w:val="a3"/>
        <w:numPr>
          <w:ilvl w:val="1"/>
          <w:numId w:val="13"/>
        </w:numPr>
        <w:spacing w:line="360" w:lineRule="auto"/>
        <w:ind w:left="426" w:right="42" w:hanging="142"/>
        <w:jc w:val="both"/>
      </w:pPr>
      <w:r w:rsidRPr="0067147A">
        <w:t xml:space="preserve"> Стимулиране възможностите на педагогическите</w:t>
      </w:r>
      <w:r w:rsidRPr="00654175">
        <w:rPr>
          <w:sz w:val="28"/>
          <w:szCs w:val="28"/>
        </w:rPr>
        <w:t xml:space="preserve"> </w:t>
      </w:r>
      <w:r w:rsidRPr="0067147A">
        <w:t>и други кадри по отношение на непрекъснатата им квалификация.</w:t>
      </w:r>
    </w:p>
    <w:p w14:paraId="2CBA44EA" w14:textId="77777777" w:rsidR="0067147A" w:rsidRPr="0067147A" w:rsidRDefault="0067147A" w:rsidP="0067147A">
      <w:pPr>
        <w:pStyle w:val="a3"/>
        <w:numPr>
          <w:ilvl w:val="1"/>
          <w:numId w:val="13"/>
        </w:numPr>
        <w:spacing w:line="360" w:lineRule="auto"/>
        <w:ind w:left="426" w:right="42" w:hanging="142"/>
        <w:jc w:val="both"/>
      </w:pPr>
      <w:r w:rsidRPr="0067147A">
        <w:t xml:space="preserve">Активизиране на социалното общуване и партньорство с родители, общественост, община, регионален инспекторат, неправителствени </w:t>
      </w:r>
    </w:p>
    <w:p w14:paraId="00F27E55" w14:textId="77777777" w:rsidR="0067147A" w:rsidRDefault="0067147A" w:rsidP="0067147A">
      <w:pPr>
        <w:pStyle w:val="a3"/>
        <w:spacing w:line="360" w:lineRule="auto"/>
        <w:ind w:left="426" w:right="42"/>
        <w:jc w:val="both"/>
        <w:rPr>
          <w:sz w:val="28"/>
          <w:szCs w:val="28"/>
        </w:rPr>
      </w:pPr>
      <w:r w:rsidRPr="0067147A">
        <w:t>организации, движения, сдружения - установяване ефективни контакти и сътрудничество</w:t>
      </w:r>
      <w:r w:rsidRPr="00654175">
        <w:rPr>
          <w:sz w:val="28"/>
          <w:szCs w:val="28"/>
        </w:rPr>
        <w:t>.</w:t>
      </w:r>
    </w:p>
    <w:p w14:paraId="362960EE" w14:textId="77777777" w:rsidR="009E1D49" w:rsidRPr="003C5C60" w:rsidRDefault="009E1D49" w:rsidP="009E1D49">
      <w:pPr>
        <w:pStyle w:val="a3"/>
        <w:spacing w:line="236" w:lineRule="auto"/>
        <w:ind w:right="380"/>
        <w:jc w:val="both"/>
        <w:rPr>
          <w:rFonts w:cs="Arial"/>
          <w:sz w:val="28"/>
          <w:szCs w:val="28"/>
        </w:rPr>
      </w:pPr>
    </w:p>
    <w:p w14:paraId="6C784AE6" w14:textId="77777777" w:rsidR="009E1D49" w:rsidRPr="002A304D" w:rsidRDefault="009E1D49" w:rsidP="009E1D49">
      <w:pPr>
        <w:spacing w:line="7" w:lineRule="exact"/>
        <w:jc w:val="both"/>
        <w:rPr>
          <w:rFonts w:cs="Arial"/>
          <w:sz w:val="28"/>
          <w:szCs w:val="28"/>
          <w:lang w:val="bg-BG" w:eastAsia="bg-BG"/>
        </w:rPr>
      </w:pPr>
    </w:p>
    <w:p w14:paraId="5DDE3B7C" w14:textId="77777777" w:rsidR="009E1D49" w:rsidRPr="009E1D49" w:rsidRDefault="009E1D49" w:rsidP="009E1D49">
      <w:pPr>
        <w:tabs>
          <w:tab w:val="left" w:pos="680"/>
        </w:tabs>
        <w:spacing w:line="0" w:lineRule="atLeast"/>
        <w:ind w:left="675"/>
        <w:jc w:val="both"/>
        <w:rPr>
          <w:rFonts w:cs="Arial"/>
          <w:b/>
          <w:sz w:val="28"/>
          <w:szCs w:val="28"/>
        </w:rPr>
      </w:pPr>
      <w:bookmarkStart w:id="13" w:name="_Hlk50244355"/>
      <w:r w:rsidRPr="009E1D49">
        <w:rPr>
          <w:rFonts w:cs="Arial"/>
          <w:b/>
          <w:sz w:val="28"/>
          <w:szCs w:val="28"/>
          <w:u w:val="single"/>
        </w:rPr>
        <w:t>По посока на децата:</w:t>
      </w:r>
    </w:p>
    <w:bookmarkEnd w:id="13"/>
    <w:p w14:paraId="319CED79" w14:textId="77777777" w:rsidR="009E1D49" w:rsidRPr="00A12652" w:rsidRDefault="009E1D49" w:rsidP="009E1D49">
      <w:pPr>
        <w:tabs>
          <w:tab w:val="left" w:pos="680"/>
        </w:tabs>
        <w:spacing w:line="0" w:lineRule="atLeast"/>
        <w:ind w:left="709"/>
        <w:rPr>
          <w:rFonts w:cs="Arial"/>
          <w:b/>
          <w:sz w:val="28"/>
          <w:szCs w:val="28"/>
          <w:u w:val="single"/>
          <w:lang w:val="bg-BG" w:eastAsia="bg-BG"/>
        </w:rPr>
      </w:pPr>
    </w:p>
    <w:p w14:paraId="6C4F043C" w14:textId="77777777" w:rsidR="009E1D49" w:rsidRPr="00A12652" w:rsidRDefault="009E1D49" w:rsidP="009E1D49">
      <w:pPr>
        <w:spacing w:line="6" w:lineRule="exact"/>
        <w:ind w:left="709"/>
        <w:rPr>
          <w:rFonts w:cs="Arial"/>
          <w:sz w:val="28"/>
          <w:szCs w:val="28"/>
          <w:lang w:val="bg-BG" w:eastAsia="bg-BG"/>
        </w:rPr>
      </w:pPr>
    </w:p>
    <w:p w14:paraId="2E62645D" w14:textId="77777777" w:rsidR="009E1D49" w:rsidRPr="009E1D49" w:rsidRDefault="009E1D49">
      <w:pPr>
        <w:pStyle w:val="a3"/>
        <w:numPr>
          <w:ilvl w:val="1"/>
          <w:numId w:val="14"/>
        </w:numPr>
        <w:spacing w:line="360" w:lineRule="auto"/>
        <w:ind w:left="709" w:right="42" w:hanging="425"/>
        <w:jc w:val="both"/>
      </w:pPr>
      <w:r w:rsidRPr="009E1D49">
        <w:t>Да се създадат условия за формиране на положително отношение към училището и мотивация за учене</w:t>
      </w:r>
      <w:r w:rsidRPr="009E1D49">
        <w:rPr>
          <w:lang w:val="en-US"/>
        </w:rPr>
        <w:t>;</w:t>
      </w:r>
    </w:p>
    <w:p w14:paraId="0FB1134A" w14:textId="77777777" w:rsidR="009E1D49" w:rsidRPr="009E1D49" w:rsidRDefault="009E1D49">
      <w:pPr>
        <w:pStyle w:val="a3"/>
        <w:numPr>
          <w:ilvl w:val="1"/>
          <w:numId w:val="14"/>
        </w:numPr>
        <w:spacing w:line="360" w:lineRule="auto"/>
        <w:ind w:left="709" w:right="42" w:hanging="425"/>
        <w:jc w:val="both"/>
      </w:pPr>
      <w:r w:rsidRPr="009E1D49">
        <w:t>Да бъдат обучавани и възпитавани в здравословна, безопасна и сигурна среда</w:t>
      </w:r>
      <w:r w:rsidRPr="009E1D49">
        <w:rPr>
          <w:lang w:val="en-US"/>
        </w:rPr>
        <w:t>;</w:t>
      </w:r>
    </w:p>
    <w:p w14:paraId="173DA6A6" w14:textId="77777777" w:rsidR="009E1D49" w:rsidRPr="009E1D49" w:rsidRDefault="009E1D49">
      <w:pPr>
        <w:pStyle w:val="a3"/>
        <w:numPr>
          <w:ilvl w:val="1"/>
          <w:numId w:val="14"/>
        </w:numPr>
        <w:spacing w:line="360" w:lineRule="auto"/>
        <w:ind w:left="709" w:right="42" w:hanging="425"/>
        <w:jc w:val="both"/>
      </w:pPr>
      <w:r w:rsidRPr="009E1D49">
        <w:t>Да бъдат зачитани като активни участници в образователния процес</w:t>
      </w:r>
      <w:r w:rsidRPr="009E1D49">
        <w:rPr>
          <w:lang w:val="en-US"/>
        </w:rPr>
        <w:t>;</w:t>
      </w:r>
    </w:p>
    <w:p w14:paraId="332EDA97" w14:textId="77777777" w:rsidR="009E1D49" w:rsidRPr="009E1D49" w:rsidRDefault="009E1D49">
      <w:pPr>
        <w:pStyle w:val="a3"/>
        <w:numPr>
          <w:ilvl w:val="1"/>
          <w:numId w:val="14"/>
        </w:numPr>
        <w:spacing w:line="360" w:lineRule="auto"/>
        <w:ind w:left="709" w:right="42" w:hanging="425"/>
        <w:jc w:val="both"/>
      </w:pPr>
      <w:r w:rsidRPr="009E1D49">
        <w:t>Да получават обща и допълнителна подкрепа за личностно развитие</w:t>
      </w:r>
      <w:r w:rsidRPr="009E1D49">
        <w:rPr>
          <w:lang w:val="en-US"/>
        </w:rPr>
        <w:t>;</w:t>
      </w:r>
    </w:p>
    <w:p w14:paraId="278493BF" w14:textId="77777777" w:rsidR="009E1D49" w:rsidRPr="009E1D49" w:rsidRDefault="009E1D49">
      <w:pPr>
        <w:pStyle w:val="a3"/>
        <w:numPr>
          <w:ilvl w:val="1"/>
          <w:numId w:val="14"/>
        </w:numPr>
        <w:spacing w:line="360" w:lineRule="auto"/>
        <w:ind w:left="709" w:right="42" w:hanging="425"/>
        <w:jc w:val="both"/>
      </w:pPr>
      <w:r w:rsidRPr="009E1D49">
        <w:t>Да бъдат поощрявани с морални и материални награди.</w:t>
      </w:r>
    </w:p>
    <w:p w14:paraId="2424C567" w14:textId="77777777" w:rsidR="009E1D49" w:rsidRPr="009E1D49" w:rsidRDefault="009E1D49" w:rsidP="009E1D49">
      <w:pPr>
        <w:tabs>
          <w:tab w:val="left" w:pos="680"/>
        </w:tabs>
        <w:spacing w:line="0" w:lineRule="atLeast"/>
        <w:ind w:left="675"/>
        <w:jc w:val="both"/>
        <w:rPr>
          <w:rFonts w:cs="Arial"/>
          <w:b/>
          <w:sz w:val="28"/>
          <w:szCs w:val="28"/>
          <w:u w:val="single"/>
        </w:rPr>
      </w:pPr>
      <w:r w:rsidRPr="009E1D49">
        <w:rPr>
          <w:rFonts w:cs="Arial"/>
          <w:b/>
          <w:sz w:val="28"/>
          <w:szCs w:val="28"/>
          <w:u w:val="single"/>
        </w:rPr>
        <w:t>По посока на учителите:</w:t>
      </w:r>
    </w:p>
    <w:p w14:paraId="31B5D10B" w14:textId="77777777" w:rsidR="009E1D49" w:rsidRPr="00654175" w:rsidRDefault="009E1D49" w:rsidP="009E1D49">
      <w:pPr>
        <w:pStyle w:val="a3"/>
        <w:tabs>
          <w:tab w:val="left" w:pos="680"/>
        </w:tabs>
        <w:spacing w:line="0" w:lineRule="atLeast"/>
        <w:ind w:left="1035"/>
        <w:jc w:val="both"/>
        <w:rPr>
          <w:rFonts w:cs="Arial"/>
          <w:b/>
          <w:sz w:val="28"/>
          <w:szCs w:val="28"/>
          <w:u w:val="single"/>
        </w:rPr>
      </w:pPr>
    </w:p>
    <w:p w14:paraId="2721578F" w14:textId="77777777" w:rsidR="009E1D49" w:rsidRPr="009E1D49" w:rsidRDefault="009E1D49">
      <w:pPr>
        <w:pStyle w:val="a3"/>
        <w:numPr>
          <w:ilvl w:val="1"/>
          <w:numId w:val="14"/>
        </w:numPr>
        <w:spacing w:line="360" w:lineRule="auto"/>
        <w:ind w:left="709" w:right="40" w:hanging="425"/>
        <w:jc w:val="both"/>
      </w:pPr>
      <w:r w:rsidRPr="009E1D49">
        <w:t>Да осъществяват обучението и възпитанието на децата в съответствие с Държавните образователни стандарти;</w:t>
      </w:r>
    </w:p>
    <w:p w14:paraId="4528C425" w14:textId="77777777" w:rsidR="009E1D49" w:rsidRPr="009E1D49" w:rsidRDefault="009E1D49">
      <w:pPr>
        <w:pStyle w:val="a3"/>
        <w:numPr>
          <w:ilvl w:val="1"/>
          <w:numId w:val="14"/>
        </w:numPr>
        <w:spacing w:line="360" w:lineRule="auto"/>
        <w:ind w:left="709" w:right="40" w:hanging="425"/>
        <w:jc w:val="both"/>
      </w:pPr>
      <w:r w:rsidRPr="009E1D49">
        <w:t>Да опазват живота и здравето на децата по време на престоя им в детската градина;</w:t>
      </w:r>
    </w:p>
    <w:p w14:paraId="47F985F3" w14:textId="77777777" w:rsidR="009E1D49" w:rsidRDefault="009E1D49">
      <w:pPr>
        <w:pStyle w:val="a3"/>
        <w:numPr>
          <w:ilvl w:val="1"/>
          <w:numId w:val="14"/>
        </w:numPr>
        <w:spacing w:line="360" w:lineRule="auto"/>
        <w:ind w:left="709" w:right="40" w:hanging="425"/>
        <w:jc w:val="both"/>
      </w:pPr>
      <w:r w:rsidRPr="009E1D49">
        <w:t>Да се грижат за зачитане на правата на децата в партньорство с всички заинтерисовани страни;</w:t>
      </w:r>
    </w:p>
    <w:p w14:paraId="5B59DD74" w14:textId="77777777" w:rsidR="005808B5" w:rsidRDefault="009E1D49">
      <w:pPr>
        <w:pStyle w:val="a3"/>
        <w:numPr>
          <w:ilvl w:val="1"/>
          <w:numId w:val="14"/>
        </w:numPr>
        <w:spacing w:line="360" w:lineRule="auto"/>
        <w:ind w:left="709" w:right="40" w:hanging="425"/>
        <w:jc w:val="both"/>
      </w:pPr>
      <w:r w:rsidRPr="009E1D49">
        <w:t>Да им се предостави възможност да подържат и</w:t>
      </w:r>
      <w:r w:rsidR="005808B5">
        <w:t xml:space="preserve"> </w:t>
      </w:r>
      <w:r w:rsidR="005808B5" w:rsidRPr="009E1D49">
        <w:t>повишават квалификацията си.</w:t>
      </w:r>
    </w:p>
    <w:p w14:paraId="5A3C89FC" w14:textId="77777777" w:rsidR="0089075F" w:rsidRPr="009E1D49" w:rsidRDefault="0089075F" w:rsidP="0089075F">
      <w:pPr>
        <w:tabs>
          <w:tab w:val="left" w:pos="620"/>
        </w:tabs>
        <w:spacing w:line="0" w:lineRule="atLeast"/>
        <w:ind w:left="675"/>
        <w:jc w:val="both"/>
        <w:rPr>
          <w:rFonts w:cs="Arial"/>
          <w:b/>
          <w:sz w:val="28"/>
          <w:szCs w:val="28"/>
          <w:u w:val="single"/>
        </w:rPr>
      </w:pPr>
      <w:r w:rsidRPr="009E1D49">
        <w:rPr>
          <w:rFonts w:cs="Arial"/>
          <w:b/>
          <w:sz w:val="28"/>
          <w:szCs w:val="28"/>
          <w:u w:val="single"/>
        </w:rPr>
        <w:t>По посока на родителите:</w:t>
      </w:r>
    </w:p>
    <w:p w14:paraId="5F865D4A" w14:textId="77777777" w:rsidR="0089075F" w:rsidRPr="00A53D79" w:rsidRDefault="0089075F" w:rsidP="0089075F">
      <w:pPr>
        <w:pStyle w:val="a3"/>
        <w:tabs>
          <w:tab w:val="left" w:pos="620"/>
        </w:tabs>
        <w:spacing w:line="0" w:lineRule="atLeast"/>
        <w:jc w:val="both"/>
        <w:rPr>
          <w:rFonts w:cs="Arial"/>
          <w:b/>
          <w:sz w:val="28"/>
          <w:szCs w:val="28"/>
          <w:u w:val="single"/>
        </w:rPr>
      </w:pPr>
    </w:p>
    <w:p w14:paraId="40B5CA6E" w14:textId="77777777" w:rsidR="0089075F" w:rsidRPr="00E52046" w:rsidRDefault="0089075F" w:rsidP="0089075F">
      <w:pPr>
        <w:spacing w:line="6" w:lineRule="exact"/>
        <w:jc w:val="both"/>
        <w:rPr>
          <w:rFonts w:cs="Arial"/>
          <w:sz w:val="28"/>
          <w:szCs w:val="28"/>
          <w:lang w:val="bg-BG" w:eastAsia="bg-BG"/>
        </w:rPr>
      </w:pPr>
    </w:p>
    <w:p w14:paraId="1923C30B" w14:textId="77777777" w:rsidR="0089075F" w:rsidRPr="0089075F" w:rsidRDefault="0089075F">
      <w:pPr>
        <w:pStyle w:val="a3"/>
        <w:numPr>
          <w:ilvl w:val="1"/>
          <w:numId w:val="14"/>
        </w:numPr>
        <w:spacing w:line="360" w:lineRule="auto"/>
        <w:ind w:left="709" w:right="42" w:hanging="425"/>
        <w:jc w:val="both"/>
      </w:pPr>
      <w:r w:rsidRPr="0089075F">
        <w:t>Създаване на предпоставки за изграждане на положително отношение към образованието и у родителите, за да се гарантира успешно обучение на децата преди постъпване в подготвителна група, а след това в училище</w:t>
      </w:r>
      <w:r w:rsidRPr="0089075F">
        <w:rPr>
          <w:lang w:val="en-US"/>
        </w:rPr>
        <w:t>;</w:t>
      </w:r>
    </w:p>
    <w:p w14:paraId="0BFE31C0" w14:textId="77777777" w:rsidR="0089075F" w:rsidRDefault="0089075F">
      <w:pPr>
        <w:pStyle w:val="a3"/>
        <w:numPr>
          <w:ilvl w:val="1"/>
          <w:numId w:val="14"/>
        </w:numPr>
        <w:spacing w:line="360" w:lineRule="auto"/>
        <w:ind w:left="709" w:right="42" w:hanging="425"/>
        <w:jc w:val="both"/>
      </w:pPr>
      <w:r w:rsidRPr="0089075F">
        <w:t>Привличане на родителите, като партньори за изпълнение на образователни цели.</w:t>
      </w:r>
    </w:p>
    <w:p w14:paraId="2F9191A9" w14:textId="77777777" w:rsidR="002B55CF" w:rsidRDefault="002B55CF" w:rsidP="002B55CF">
      <w:pPr>
        <w:spacing w:line="360" w:lineRule="auto"/>
        <w:ind w:left="284" w:right="42"/>
        <w:jc w:val="both"/>
      </w:pPr>
    </w:p>
    <w:p w14:paraId="28B764A2" w14:textId="77777777" w:rsidR="00AF548C" w:rsidRDefault="00AF548C" w:rsidP="002B55CF">
      <w:pPr>
        <w:spacing w:line="360" w:lineRule="auto"/>
        <w:ind w:left="284" w:right="42"/>
        <w:jc w:val="both"/>
      </w:pPr>
    </w:p>
    <w:p w14:paraId="71301340" w14:textId="77777777" w:rsidR="00AF548C" w:rsidRDefault="00AF548C" w:rsidP="002B55CF">
      <w:pPr>
        <w:spacing w:line="360" w:lineRule="auto"/>
        <w:ind w:left="284" w:right="42"/>
        <w:jc w:val="both"/>
      </w:pPr>
    </w:p>
    <w:p w14:paraId="52A066A2" w14:textId="77777777" w:rsidR="00AF548C" w:rsidRDefault="00AF548C" w:rsidP="002B55CF">
      <w:pPr>
        <w:spacing w:line="360" w:lineRule="auto"/>
        <w:ind w:left="284" w:right="42"/>
        <w:jc w:val="both"/>
      </w:pPr>
    </w:p>
    <w:p w14:paraId="1FF3E701" w14:textId="77777777" w:rsidR="002B55CF" w:rsidRPr="00D52F84" w:rsidRDefault="002B55CF" w:rsidP="002B55CF">
      <w:pPr>
        <w:spacing w:line="360" w:lineRule="auto"/>
        <w:ind w:left="40" w:right="62" w:firstLine="363"/>
        <w:jc w:val="both"/>
        <w:rPr>
          <w:rFonts w:cs="Arial"/>
          <w:b/>
          <w:i/>
          <w:sz w:val="28"/>
          <w:u w:val="single"/>
          <w:lang w:val="bg-BG" w:eastAsia="bg-BG"/>
        </w:rPr>
      </w:pPr>
      <w:r w:rsidRPr="00654175">
        <w:rPr>
          <w:rFonts w:cs="Arial"/>
          <w:b/>
          <w:i/>
          <w:sz w:val="28"/>
          <w:lang w:val="bg-BG" w:eastAsia="bg-BG"/>
        </w:rPr>
        <w:t>IV.</w:t>
      </w:r>
      <w:r w:rsidRPr="00654175">
        <w:rPr>
          <w:rFonts w:cs="Arial"/>
          <w:b/>
          <w:i/>
          <w:sz w:val="28"/>
          <w:u w:val="single"/>
          <w:lang w:val="bg-BG" w:eastAsia="bg-BG"/>
        </w:rPr>
        <w:t xml:space="preserve"> </w:t>
      </w:r>
      <w:r>
        <w:rPr>
          <w:rFonts w:cs="Arial"/>
          <w:b/>
          <w:i/>
          <w:sz w:val="28"/>
          <w:u w:val="single"/>
          <w:lang w:val="bg-BG" w:eastAsia="bg-BG"/>
        </w:rPr>
        <w:t xml:space="preserve"> </w:t>
      </w:r>
      <w:r w:rsidRPr="00E52046">
        <w:rPr>
          <w:rFonts w:cs="Arial"/>
          <w:b/>
          <w:i/>
          <w:sz w:val="28"/>
          <w:u w:val="single"/>
          <w:lang w:val="bg-BG" w:eastAsia="bg-BG"/>
        </w:rPr>
        <w:t>ДЕЙНОСТИ НА ДЕТСКАТА ГРАДИНА ЗА РЕАЛИЗИРАНЕ НА</w:t>
      </w:r>
      <w:r w:rsidRPr="00654175">
        <w:rPr>
          <w:rFonts w:cs="Arial"/>
          <w:b/>
          <w:i/>
          <w:sz w:val="28"/>
          <w:u w:val="single"/>
          <w:lang w:val="bg-BG" w:eastAsia="bg-BG"/>
        </w:rPr>
        <w:t xml:space="preserve"> </w:t>
      </w:r>
      <w:r w:rsidRPr="00E52046">
        <w:rPr>
          <w:rFonts w:cs="Arial"/>
          <w:b/>
          <w:i/>
          <w:sz w:val="28"/>
          <w:u w:val="single"/>
          <w:lang w:val="bg-BG" w:eastAsia="bg-BG"/>
        </w:rPr>
        <w:t>МИСИЯТА И ДОСТИГАНЕ НА СТРАТЕГИЧЕСКИ ЦЕЛИ ЧРЕЗ</w:t>
      </w:r>
      <w:r w:rsidRPr="00654175">
        <w:rPr>
          <w:rFonts w:cs="Arial"/>
          <w:b/>
          <w:i/>
          <w:sz w:val="28"/>
          <w:u w:val="single"/>
          <w:lang w:val="bg-BG" w:eastAsia="bg-BG"/>
        </w:rPr>
        <w:t xml:space="preserve"> РАЦИОНАЛНО ИЗПОЛЗВАНЕ И РАЗВИТИЕ НА КОНКУРЕНТ</w:t>
      </w:r>
      <w:r>
        <w:rPr>
          <w:rFonts w:cs="Arial"/>
          <w:b/>
          <w:i/>
          <w:sz w:val="28"/>
          <w:u w:val="single"/>
          <w:lang w:val="bg-BG" w:eastAsia="bg-BG"/>
        </w:rPr>
        <w:t xml:space="preserve">НИТЕ </w:t>
      </w:r>
      <w:r w:rsidRPr="00654175">
        <w:rPr>
          <w:rFonts w:cs="Arial"/>
          <w:b/>
          <w:i/>
          <w:sz w:val="28"/>
          <w:u w:val="single"/>
          <w:lang w:val="bg-BG" w:eastAsia="bg-BG"/>
        </w:rPr>
        <w:t>ПРЕИМУЩЕСТВА</w:t>
      </w:r>
    </w:p>
    <w:p w14:paraId="6AF1DD7D" w14:textId="77777777" w:rsidR="002B55CF" w:rsidRPr="002B55CF" w:rsidRDefault="002B55CF" w:rsidP="002B55CF">
      <w:pPr>
        <w:spacing w:line="360" w:lineRule="auto"/>
        <w:jc w:val="both"/>
        <w:rPr>
          <w:rFonts w:cs="Arial"/>
          <w:b/>
          <w:szCs w:val="24"/>
          <w:lang w:val="en-US" w:eastAsia="bg-BG"/>
        </w:rPr>
      </w:pPr>
      <w:r w:rsidRPr="002B55CF">
        <w:rPr>
          <w:rFonts w:cs="Arial"/>
          <w:b/>
          <w:iCs/>
          <w:sz w:val="28"/>
          <w:szCs w:val="28"/>
          <w:u w:val="single"/>
          <w:lang w:val="bg-BG" w:eastAsia="bg-BG"/>
        </w:rPr>
        <w:t>Стратегическа цел</w:t>
      </w:r>
      <w:r w:rsidRPr="002B55CF">
        <w:rPr>
          <w:rFonts w:cs="Arial"/>
          <w:b/>
          <w:i/>
          <w:sz w:val="28"/>
          <w:szCs w:val="28"/>
          <w:u w:val="single"/>
          <w:lang w:val="bg-BG" w:eastAsia="bg-BG"/>
        </w:rPr>
        <w:t xml:space="preserve"> 1.</w:t>
      </w:r>
      <w:r w:rsidRPr="001E6759">
        <w:rPr>
          <w:rFonts w:cs="Arial"/>
          <w:b/>
          <w:sz w:val="28"/>
          <w:szCs w:val="28"/>
          <w:lang w:val="bg-BG" w:eastAsia="bg-BG"/>
        </w:rPr>
        <w:t xml:space="preserve"> </w:t>
      </w:r>
      <w:r w:rsidRPr="002B55CF">
        <w:rPr>
          <w:rFonts w:cs="Arial"/>
          <w:b/>
          <w:szCs w:val="24"/>
          <w:lang w:val="bg-BG" w:eastAsia="bg-BG"/>
        </w:rPr>
        <w:t>Повишаване качеството и ефективността на образователно-възпитателния процес чрез ориентация към личностно-центрирания подход и стимулиране на развитието, творческите заложби и потенциала на всяко дете.</w:t>
      </w:r>
    </w:p>
    <w:p w14:paraId="13E1EACA" w14:textId="77B0276F" w:rsidR="002B55CF" w:rsidRPr="002B55CF" w:rsidRDefault="002B55CF" w:rsidP="002B55CF">
      <w:pPr>
        <w:tabs>
          <w:tab w:val="left" w:pos="2580"/>
          <w:tab w:val="left" w:pos="4120"/>
          <w:tab w:val="left" w:pos="5240"/>
          <w:tab w:val="left" w:pos="6260"/>
          <w:tab w:val="left" w:pos="6560"/>
          <w:tab w:val="left" w:pos="7760"/>
          <w:tab w:val="left" w:pos="8860"/>
        </w:tabs>
        <w:spacing w:line="360" w:lineRule="auto"/>
        <w:ind w:left="142"/>
        <w:jc w:val="both"/>
        <w:rPr>
          <w:bCs/>
          <w:i/>
          <w:szCs w:val="24"/>
          <w:lang w:val="en-US" w:eastAsia="bg-BG"/>
        </w:rPr>
      </w:pPr>
      <w:bookmarkStart w:id="14" w:name="_Hlk50245414"/>
      <w:r w:rsidRPr="002B55CF">
        <w:rPr>
          <w:rFonts w:ascii="MS Mincho" w:eastAsia="MS Mincho" w:hAnsi="MS Mincho" w:cs="Arial"/>
          <w:b/>
          <w:szCs w:val="24"/>
          <w:lang w:val="en-US" w:eastAsia="bg-BG"/>
        </w:rPr>
        <w:t xml:space="preserve">  </w:t>
      </w:r>
      <w:r w:rsidRPr="002B55CF">
        <w:rPr>
          <w:rFonts w:ascii="MS Mincho" w:eastAsia="MS Mincho" w:hAnsi="MS Mincho" w:cs="Arial"/>
          <w:b/>
          <w:szCs w:val="24"/>
          <w:lang w:val="bg-BG" w:eastAsia="bg-BG"/>
        </w:rPr>
        <w:t>✍</w:t>
      </w:r>
      <w:bookmarkEnd w:id="14"/>
      <w:r w:rsidRPr="002B55CF">
        <w:rPr>
          <w:rFonts w:ascii="MS Mincho" w:eastAsia="MS Mincho" w:hAnsi="MS Mincho" w:cs="Arial"/>
          <w:b/>
          <w:szCs w:val="24"/>
          <w:lang w:val="en-US" w:eastAsia="bg-BG"/>
        </w:rPr>
        <w:t xml:space="preserve"> </w:t>
      </w:r>
      <w:r w:rsidRPr="002B55CF">
        <w:rPr>
          <w:szCs w:val="24"/>
          <w:lang w:val="bg-BG" w:eastAsia="bg-BG"/>
        </w:rPr>
        <w:t xml:space="preserve">Интелектуално, емоционално, социално,  морално, </w:t>
      </w:r>
      <w:bookmarkStart w:id="15" w:name="_Hlk50245518"/>
      <w:r w:rsidRPr="002B55CF">
        <w:rPr>
          <w:szCs w:val="24"/>
          <w:lang w:val="bg-BG" w:eastAsia="bg-BG"/>
        </w:rPr>
        <w:t xml:space="preserve"> физическо</w:t>
      </w:r>
      <w:bookmarkEnd w:id="15"/>
      <w:r w:rsidRPr="002B55CF">
        <w:rPr>
          <w:szCs w:val="24"/>
          <w:lang w:val="bg-BG" w:eastAsia="bg-BG"/>
        </w:rPr>
        <w:t xml:space="preserve"> развитие и подкрепа на всяко дете в съответствие с възрастта, потребностите, способностите и интересите му</w:t>
      </w:r>
    </w:p>
    <w:p w14:paraId="5CF8FE61" w14:textId="77777777" w:rsidR="002B55CF" w:rsidRPr="002B55CF" w:rsidRDefault="002B55CF">
      <w:pPr>
        <w:pStyle w:val="a3"/>
        <w:numPr>
          <w:ilvl w:val="1"/>
          <w:numId w:val="14"/>
        </w:numPr>
        <w:tabs>
          <w:tab w:val="left" w:pos="284"/>
        </w:tabs>
        <w:spacing w:line="360" w:lineRule="auto"/>
        <w:ind w:left="142" w:right="42" w:hanging="142"/>
        <w:jc w:val="both"/>
      </w:pPr>
      <w:r w:rsidRPr="002B55CF">
        <w:t>Издигане качеството на обучение по всички образователни направления - повишаване нивото на познавателните умения, адаптирани към различни форми и начини за практическо прилагане на учебното съдържание и овладяване на компетентности;</w:t>
      </w:r>
    </w:p>
    <w:p w14:paraId="5743B584" w14:textId="77777777" w:rsidR="002B55CF" w:rsidRPr="002B55CF" w:rsidRDefault="002B55CF">
      <w:pPr>
        <w:pStyle w:val="a3"/>
        <w:numPr>
          <w:ilvl w:val="1"/>
          <w:numId w:val="14"/>
        </w:numPr>
        <w:tabs>
          <w:tab w:val="left" w:pos="284"/>
        </w:tabs>
        <w:spacing w:line="360" w:lineRule="auto"/>
        <w:ind w:left="142" w:right="42" w:hanging="142"/>
        <w:jc w:val="both"/>
      </w:pPr>
      <w:r w:rsidRPr="002B55CF">
        <w:t>Акцентиране върху общата и специална подготовка на децата за училище две години преди постъпване в първи клас;</w:t>
      </w:r>
    </w:p>
    <w:p w14:paraId="5B976078" w14:textId="77777777" w:rsidR="002B55CF" w:rsidRPr="002B55CF" w:rsidRDefault="002B55CF">
      <w:pPr>
        <w:pStyle w:val="a3"/>
        <w:numPr>
          <w:ilvl w:val="1"/>
          <w:numId w:val="14"/>
        </w:numPr>
        <w:tabs>
          <w:tab w:val="left" w:pos="284"/>
        </w:tabs>
        <w:spacing w:line="360" w:lineRule="auto"/>
        <w:ind w:left="142" w:right="42" w:hanging="142"/>
        <w:jc w:val="both"/>
      </w:pPr>
      <w:r w:rsidRPr="002B55CF">
        <w:t>Издигане равнището на родно езиковата подготовка. Акцент върху грамотността (български език и математика);</w:t>
      </w:r>
    </w:p>
    <w:p w14:paraId="595CBB6D" w14:textId="77777777" w:rsidR="002B55CF" w:rsidRPr="002B55CF" w:rsidRDefault="002B55CF">
      <w:pPr>
        <w:pStyle w:val="a3"/>
        <w:numPr>
          <w:ilvl w:val="1"/>
          <w:numId w:val="14"/>
        </w:numPr>
        <w:tabs>
          <w:tab w:val="left" w:pos="284"/>
        </w:tabs>
        <w:spacing w:line="360" w:lineRule="auto"/>
        <w:ind w:left="142" w:right="42" w:hanging="142"/>
        <w:jc w:val="both"/>
      </w:pPr>
      <w:r w:rsidRPr="002B55CF">
        <w:t>Оптимизиране на условия за усвояване на български книжовен език чрез обучение по образователното направление „Български език и литература” в процеса на комуникация;</w:t>
      </w:r>
    </w:p>
    <w:p w14:paraId="558F2AA6" w14:textId="77777777" w:rsidR="002B55CF" w:rsidRPr="002B55CF" w:rsidRDefault="002B55CF">
      <w:pPr>
        <w:pStyle w:val="a3"/>
        <w:numPr>
          <w:ilvl w:val="1"/>
          <w:numId w:val="14"/>
        </w:numPr>
        <w:tabs>
          <w:tab w:val="left" w:pos="284"/>
        </w:tabs>
        <w:spacing w:line="360" w:lineRule="auto"/>
        <w:ind w:left="142" w:right="42" w:hanging="142"/>
        <w:jc w:val="both"/>
      </w:pPr>
      <w:r w:rsidRPr="002B55CF">
        <w:t>За децата, за които българският език не е майчин, да се създават допълнителни условия за усвояването му с цел подпомагане на образователната интеграция;</w:t>
      </w:r>
    </w:p>
    <w:p w14:paraId="70640B47" w14:textId="77777777" w:rsidR="002B55CF" w:rsidRDefault="002B55CF">
      <w:pPr>
        <w:pStyle w:val="a3"/>
        <w:numPr>
          <w:ilvl w:val="1"/>
          <w:numId w:val="14"/>
        </w:numPr>
        <w:tabs>
          <w:tab w:val="left" w:pos="284"/>
        </w:tabs>
        <w:spacing w:line="360" w:lineRule="auto"/>
        <w:ind w:left="142" w:right="42" w:hanging="142"/>
        <w:jc w:val="both"/>
      </w:pPr>
      <w:r w:rsidRPr="002B55CF">
        <w:t>Повишаване качеството на обучение и възпитание на децата в БДП и за действие при БАКП.</w:t>
      </w:r>
    </w:p>
    <w:p w14:paraId="0205AA8E" w14:textId="77777777" w:rsidR="000A1161" w:rsidRPr="00913B0B" w:rsidRDefault="000A1161" w:rsidP="000A1161">
      <w:pPr>
        <w:tabs>
          <w:tab w:val="left" w:pos="2580"/>
          <w:tab w:val="left" w:pos="4120"/>
          <w:tab w:val="left" w:pos="5240"/>
          <w:tab w:val="left" w:pos="6260"/>
          <w:tab w:val="left" w:pos="6560"/>
          <w:tab w:val="left" w:pos="7760"/>
          <w:tab w:val="left" w:pos="8860"/>
        </w:tabs>
        <w:spacing w:line="360" w:lineRule="auto"/>
        <w:ind w:left="142"/>
        <w:jc w:val="both"/>
        <w:rPr>
          <w:rFonts w:cs="Arial"/>
          <w:b/>
          <w:i/>
          <w:sz w:val="28"/>
          <w:szCs w:val="28"/>
          <w:lang w:val="en-US" w:eastAsia="bg-BG"/>
        </w:rPr>
      </w:pPr>
      <w:r w:rsidRPr="004E0D0B">
        <w:rPr>
          <w:rFonts w:ascii="MS Mincho" w:eastAsia="MS Mincho" w:hAnsi="MS Mincho" w:cs="Arial"/>
          <w:b/>
          <w:sz w:val="28"/>
          <w:szCs w:val="28"/>
          <w:lang w:val="bg-BG" w:eastAsia="bg-BG"/>
        </w:rPr>
        <w:t>✍</w:t>
      </w:r>
      <w:r w:rsidRPr="004E0D0B">
        <w:rPr>
          <w:rFonts w:cs="Arial"/>
          <w:b/>
          <w:i/>
          <w:sz w:val="28"/>
          <w:szCs w:val="28"/>
          <w:lang w:val="bg-BG" w:eastAsia="bg-BG"/>
        </w:rPr>
        <w:t xml:space="preserve">Ранно откриване и насърчаване развитието и реализацията на силните страни и заложбите на всяко дете </w:t>
      </w:r>
    </w:p>
    <w:p w14:paraId="2E6CB1E6" w14:textId="77777777" w:rsidR="000A1161" w:rsidRPr="000A1161" w:rsidRDefault="000A1161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0" w:firstLine="0"/>
        <w:jc w:val="both"/>
      </w:pPr>
      <w:r w:rsidRPr="000A1161">
        <w:t>Детската градина да продължи политиката на предоставяне на обща и допълнителна подкрепа за личностно развитие на децата съвместно с държавните и местните органи и структури като:</w:t>
      </w:r>
    </w:p>
    <w:p w14:paraId="1AF193C2" w14:textId="77777777" w:rsidR="000A1161" w:rsidRPr="000A1161" w:rsidRDefault="000A1161" w:rsidP="000A1161">
      <w:pPr>
        <w:pStyle w:val="a3"/>
        <w:tabs>
          <w:tab w:val="left" w:pos="284"/>
        </w:tabs>
        <w:spacing w:line="360" w:lineRule="auto"/>
        <w:ind w:left="-142" w:right="40"/>
        <w:jc w:val="both"/>
      </w:pPr>
      <w:r w:rsidRPr="000A1161">
        <w:t>- самостоятелно разработва и прилага цялостни политики за подкрепа за личностно развитие на детето;</w:t>
      </w:r>
    </w:p>
    <w:p w14:paraId="40BE43BB" w14:textId="77777777" w:rsidR="000A1161" w:rsidRPr="000A1161" w:rsidRDefault="000A1161" w:rsidP="000A1161">
      <w:pPr>
        <w:pStyle w:val="a3"/>
        <w:tabs>
          <w:tab w:val="left" w:pos="284"/>
        </w:tabs>
        <w:spacing w:line="360" w:lineRule="auto"/>
        <w:ind w:left="-142" w:right="40"/>
        <w:jc w:val="both"/>
      </w:pPr>
      <w:r w:rsidRPr="000A1161">
        <w:rPr>
          <w:lang w:val="en-US"/>
        </w:rPr>
        <w:t xml:space="preserve">- </w:t>
      </w:r>
      <w:r w:rsidRPr="000A1161">
        <w:t>осигурява подходяща физическа, психологическа и социална среда за развиване на способностите и уменията им;</w:t>
      </w:r>
    </w:p>
    <w:p w14:paraId="5E3936FF" w14:textId="77777777" w:rsidR="000A1161" w:rsidRPr="000A1161" w:rsidRDefault="000A1161" w:rsidP="000A1161">
      <w:pPr>
        <w:pStyle w:val="a3"/>
        <w:tabs>
          <w:tab w:val="left" w:pos="284"/>
        </w:tabs>
        <w:spacing w:line="360" w:lineRule="auto"/>
        <w:ind w:left="-142" w:right="40"/>
        <w:jc w:val="both"/>
      </w:pPr>
      <w:r w:rsidRPr="000A1161">
        <w:rPr>
          <w:lang w:val="en-US"/>
        </w:rPr>
        <w:t>-</w:t>
      </w:r>
      <w:r w:rsidRPr="000A1161">
        <w:t xml:space="preserve"> изгражда позитивен организационен климат;</w:t>
      </w:r>
    </w:p>
    <w:p w14:paraId="53FFBB36" w14:textId="77777777" w:rsidR="000A1161" w:rsidRPr="000A1161" w:rsidRDefault="000A1161" w:rsidP="000A1161">
      <w:pPr>
        <w:pStyle w:val="a3"/>
        <w:tabs>
          <w:tab w:val="left" w:pos="284"/>
        </w:tabs>
        <w:spacing w:line="360" w:lineRule="auto"/>
        <w:ind w:left="-142" w:right="40"/>
        <w:jc w:val="both"/>
      </w:pPr>
      <w:r w:rsidRPr="000A1161">
        <w:t>- създава условия за сътрудничество, ефективна комуникация и отношения на загриженост между всички участници в процеса на образование;</w:t>
      </w:r>
    </w:p>
    <w:p w14:paraId="14BDFA02" w14:textId="77777777" w:rsidR="000A1161" w:rsidRPr="000A1161" w:rsidRDefault="000A1161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0" w:firstLine="0"/>
        <w:jc w:val="both"/>
      </w:pPr>
      <w:r w:rsidRPr="000A1161">
        <w:t xml:space="preserve"> Работата с децата да се основава на принципа на позитивната дисциплина, който се свързва с 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 Подкрепата за личностно развитие /обща и допълнителна/ да се прилага в съответствие с индивидуалните образователни потребности на всяко дете</w:t>
      </w:r>
      <w:r w:rsidRPr="000A1161">
        <w:rPr>
          <w:lang w:val="en-US"/>
        </w:rPr>
        <w:t>;</w:t>
      </w:r>
    </w:p>
    <w:p w14:paraId="572CEE13" w14:textId="77777777" w:rsidR="000A1161" w:rsidRPr="000A1161" w:rsidRDefault="000A1161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0" w:firstLine="0"/>
        <w:jc w:val="both"/>
      </w:pPr>
      <w:r w:rsidRPr="000A1161">
        <w:t xml:space="preserve"> Видът и формите на обучение, както и конкретните дейности за допълнителната подкрепа за личностно развитие да се определят в План за подкрепа на детето и се предоставя въз основа на оценката на индивидуалните потребности, която се извършва от екип за подкрепа за личностно развитие в детската градина</w:t>
      </w:r>
      <w:r w:rsidRPr="000A1161">
        <w:rPr>
          <w:lang w:val="en-US"/>
        </w:rPr>
        <w:t>;</w:t>
      </w:r>
    </w:p>
    <w:p w14:paraId="71B63673" w14:textId="77777777" w:rsidR="000A1161" w:rsidRPr="000A1161" w:rsidRDefault="000A1161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0" w:firstLine="0"/>
        <w:jc w:val="both"/>
      </w:pPr>
      <w:r w:rsidRPr="000A1161">
        <w:t xml:space="preserve">Екипът за подкрепа за личностно развитие в детската градина: </w:t>
      </w:r>
    </w:p>
    <w:p w14:paraId="7653DB07" w14:textId="293E04F4" w:rsidR="000A1161" w:rsidRDefault="000A1161" w:rsidP="000A1161">
      <w:pPr>
        <w:pStyle w:val="a3"/>
        <w:tabs>
          <w:tab w:val="left" w:pos="284"/>
        </w:tabs>
        <w:spacing w:line="360" w:lineRule="auto"/>
        <w:ind w:left="-142" w:right="40"/>
        <w:jc w:val="both"/>
      </w:pPr>
      <w:r w:rsidRPr="000A1161">
        <w:t>- идентифицира силните страни на детето, затрудненията, свързани с развитието, обучението и поведението му, както и причините за тяхното възникване;</w:t>
      </w:r>
    </w:p>
    <w:p w14:paraId="70F5BE4E" w14:textId="4B50C3E1" w:rsidR="003A3F1B" w:rsidRPr="003A3F1B" w:rsidRDefault="003A3F1B" w:rsidP="003A3F1B">
      <w:pPr>
        <w:pStyle w:val="a3"/>
        <w:tabs>
          <w:tab w:val="left" w:pos="284"/>
        </w:tabs>
        <w:spacing w:line="360" w:lineRule="auto"/>
        <w:ind w:left="-142" w:right="40"/>
        <w:jc w:val="both"/>
      </w:pPr>
      <w:r>
        <w:rPr>
          <w:sz w:val="28"/>
          <w:szCs w:val="28"/>
        </w:rPr>
        <w:t xml:space="preserve">- </w:t>
      </w:r>
      <w:r w:rsidRPr="003A3F1B">
        <w:t xml:space="preserve">извършва оценка на образователните потребности на детето; изготвя и реализират план за подкрепа; </w:t>
      </w:r>
    </w:p>
    <w:p w14:paraId="1E92B917" w14:textId="77777777" w:rsidR="003A3F1B" w:rsidRPr="003A3F1B" w:rsidRDefault="003A3F1B" w:rsidP="003A3F1B">
      <w:pPr>
        <w:pStyle w:val="a3"/>
        <w:tabs>
          <w:tab w:val="left" w:pos="284"/>
        </w:tabs>
        <w:spacing w:line="360" w:lineRule="auto"/>
        <w:ind w:left="-142" w:right="40"/>
        <w:jc w:val="both"/>
      </w:pPr>
      <w:r w:rsidRPr="003A3F1B">
        <w:t xml:space="preserve">- извършва наблюдение и оценка за развитие на случая; </w:t>
      </w:r>
    </w:p>
    <w:p w14:paraId="7DD3597B" w14:textId="77777777" w:rsidR="003A3F1B" w:rsidRPr="003A3F1B" w:rsidRDefault="003A3F1B" w:rsidP="003A3F1B">
      <w:pPr>
        <w:pStyle w:val="a3"/>
        <w:tabs>
          <w:tab w:val="left" w:pos="284"/>
        </w:tabs>
        <w:spacing w:line="360" w:lineRule="auto"/>
        <w:ind w:left="-142" w:right="40"/>
        <w:jc w:val="both"/>
      </w:pPr>
      <w:r w:rsidRPr="003A3F1B">
        <w:t>- изпълнява и други функции, предвидени в държавния образователен стандарт за приобщаващото образование</w:t>
      </w:r>
    </w:p>
    <w:p w14:paraId="301CB161" w14:textId="77777777" w:rsidR="003A3F1B" w:rsidRDefault="003A3F1B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0" w:firstLine="0"/>
        <w:jc w:val="both"/>
      </w:pPr>
      <w:r w:rsidRPr="003A3F1B">
        <w:t>Екипът за подкрепа за личностно развитие работят съвместно с родителите,органите за закрила правата на детето. Дейността му се подпомага методически от регионален екип за подкрепа за личностно развитие на децата.</w:t>
      </w:r>
    </w:p>
    <w:p w14:paraId="6D8FB073" w14:textId="0E4D201D" w:rsidR="009C4022" w:rsidRPr="00D52F84" w:rsidRDefault="009C4022" w:rsidP="009C4022">
      <w:pPr>
        <w:tabs>
          <w:tab w:val="left" w:pos="2340"/>
          <w:tab w:val="left" w:pos="2840"/>
          <w:tab w:val="left" w:pos="4920"/>
          <w:tab w:val="left" w:pos="6340"/>
          <w:tab w:val="left" w:pos="6800"/>
          <w:tab w:val="left" w:pos="7880"/>
        </w:tabs>
        <w:spacing w:line="360" w:lineRule="auto"/>
        <w:jc w:val="both"/>
        <w:rPr>
          <w:rFonts w:cs="Arial"/>
          <w:b/>
          <w:i/>
          <w:sz w:val="28"/>
          <w:szCs w:val="28"/>
          <w:lang w:val="bg-BG" w:eastAsia="bg-BG"/>
        </w:rPr>
      </w:pPr>
      <w:r w:rsidRPr="000B7F5D">
        <w:rPr>
          <w:rFonts w:ascii="MS Mincho" w:eastAsia="MS Mincho" w:hAnsi="MS Mincho" w:cs="Arial"/>
          <w:b/>
          <w:sz w:val="28"/>
          <w:szCs w:val="28"/>
          <w:lang w:val="bg-BG" w:eastAsia="bg-BG"/>
        </w:rPr>
        <w:t>✍</w:t>
      </w:r>
      <w:r>
        <w:rPr>
          <w:rFonts w:ascii="MS Mincho" w:eastAsia="MS Mincho" w:hAnsi="MS Mincho" w:cs="Arial"/>
          <w:b/>
          <w:sz w:val="28"/>
          <w:szCs w:val="28"/>
          <w:lang w:val="en-US" w:eastAsia="bg-BG"/>
        </w:rPr>
        <w:t xml:space="preserve"> </w:t>
      </w:r>
      <w:r w:rsidRPr="000B7F5D">
        <w:rPr>
          <w:rFonts w:cs="Arial"/>
          <w:b/>
          <w:i/>
          <w:sz w:val="28"/>
          <w:szCs w:val="28"/>
          <w:lang w:val="bg-BG" w:eastAsia="bg-BG"/>
        </w:rPr>
        <w:t>Придобиване</w:t>
      </w:r>
      <w:r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0B7F5D">
        <w:rPr>
          <w:rFonts w:cs="Arial"/>
          <w:b/>
          <w:i/>
          <w:sz w:val="28"/>
          <w:szCs w:val="28"/>
          <w:lang w:val="bg-BG" w:eastAsia="bg-BG"/>
        </w:rPr>
        <w:t>на</w:t>
      </w:r>
      <w:r w:rsidRPr="00913B0B"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0B7F5D">
        <w:rPr>
          <w:rFonts w:cs="Arial"/>
          <w:b/>
          <w:i/>
          <w:sz w:val="28"/>
          <w:szCs w:val="28"/>
          <w:lang w:val="bg-BG" w:eastAsia="bg-BG"/>
        </w:rPr>
        <w:t>компетентности,</w:t>
      </w:r>
      <w:r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0B7F5D">
        <w:rPr>
          <w:rFonts w:cs="Arial"/>
          <w:b/>
          <w:i/>
          <w:sz w:val="28"/>
          <w:szCs w:val="28"/>
          <w:lang w:val="bg-BG" w:eastAsia="bg-BG"/>
        </w:rPr>
        <w:t>необходими</w:t>
      </w:r>
      <w:r w:rsidR="003D1A66"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0B7F5D">
        <w:rPr>
          <w:rFonts w:cs="Arial"/>
          <w:b/>
          <w:i/>
          <w:sz w:val="28"/>
          <w:szCs w:val="28"/>
          <w:lang w:val="bg-BG" w:eastAsia="bg-BG"/>
        </w:rPr>
        <w:t>за</w:t>
      </w:r>
      <w:r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0B7F5D">
        <w:rPr>
          <w:rFonts w:cs="Arial"/>
          <w:b/>
          <w:i/>
          <w:sz w:val="28"/>
          <w:szCs w:val="28"/>
          <w:lang w:val="bg-BG" w:eastAsia="bg-BG"/>
        </w:rPr>
        <w:t>успешна</w:t>
      </w:r>
      <w:r w:rsidRPr="00D81679"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0B7F5D">
        <w:rPr>
          <w:rFonts w:cs="Arial"/>
          <w:b/>
          <w:i/>
          <w:sz w:val="28"/>
          <w:szCs w:val="28"/>
          <w:lang w:val="bg-BG" w:eastAsia="bg-BG"/>
        </w:rPr>
        <w:t>личностна</w:t>
      </w:r>
      <w:r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913B0B">
        <w:rPr>
          <w:rFonts w:cs="Arial"/>
          <w:b/>
          <w:i/>
          <w:sz w:val="28"/>
          <w:szCs w:val="28"/>
          <w:lang w:val="bg-BG" w:eastAsia="bg-BG"/>
        </w:rPr>
        <w:t>реализация и активен граждански живот в съвременните общности-превръщане на детското заведение в център за личностно развитие на детето;</w:t>
      </w:r>
    </w:p>
    <w:p w14:paraId="3C711E32" w14:textId="77777777" w:rsidR="009C4022" w:rsidRPr="009C4022" w:rsidRDefault="009C4022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9C4022">
        <w:t>Овладяване на компетентностите от децата като очаквани резултати от обучението и възпитанието по всяко образователно направление за всяка група;</w:t>
      </w:r>
    </w:p>
    <w:p w14:paraId="5AA025BA" w14:textId="77777777" w:rsidR="009C4022" w:rsidRPr="009C4022" w:rsidRDefault="009C4022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9C4022">
        <w:t>Конкретизиране, разширяване или задълбочаване изцяло или в отделни части на учебното съдържание или практическо прилагане на усвоените компетентности;</w:t>
      </w:r>
    </w:p>
    <w:p w14:paraId="4CD427F0" w14:textId="77777777" w:rsidR="009C4022" w:rsidRPr="009C4022" w:rsidRDefault="009C4022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9C4022">
        <w:t>Прецизиране на подбора на учебни книжки и учебни помагала, които подпомагат цялостното обучение на детето по едно или няколко образователни направления за определена възрастова група за овладяване на компетентностите по държавния образователен стандарт за предучилищното образование;</w:t>
      </w:r>
    </w:p>
    <w:p w14:paraId="020CF417" w14:textId="77777777" w:rsidR="009C4022" w:rsidRPr="009C4022" w:rsidRDefault="009C4022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9C4022">
        <w:t>Осигуряване по-широк спектър от допълнителни форми за свободното време на децата и създаване условия за тяхната публична изява, инициатива и творчество;</w:t>
      </w:r>
    </w:p>
    <w:p w14:paraId="45FCB7EC" w14:textId="77777777" w:rsidR="009C4022" w:rsidRPr="009C4022" w:rsidRDefault="009C4022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9C4022">
        <w:t>Да продължим традициите по приемане и изпълнение на ежегодна програма за дейности, които спомагат за по-добрата организация на свободното време и са насочени към развитие на творческия потенциал на децата / традиционни календарни празници, развлечения и др./;</w:t>
      </w:r>
    </w:p>
    <w:p w14:paraId="0B28C0F7" w14:textId="77777777" w:rsidR="009C4022" w:rsidRDefault="009C4022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9C4022">
        <w:t>Своевременно да информираме, организираме и поощряваме децата за участие в конкурси от регионален, национален и международен характер;</w:t>
      </w:r>
    </w:p>
    <w:p w14:paraId="6C8CBD28" w14:textId="061C16E9" w:rsidR="009C4022" w:rsidRDefault="009C4022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9C4022">
        <w:t>Да включваме детски формации и индивидуални участници в различни изяви</w:t>
      </w:r>
    </w:p>
    <w:p w14:paraId="6A9C1BA2" w14:textId="77777777" w:rsidR="00757095" w:rsidRPr="00D52F84" w:rsidRDefault="00757095" w:rsidP="00757095">
      <w:pPr>
        <w:spacing w:line="360" w:lineRule="auto"/>
        <w:ind w:left="159" w:right="198" w:hanging="159"/>
        <w:jc w:val="both"/>
        <w:rPr>
          <w:rFonts w:cs="Arial"/>
          <w:b/>
          <w:i/>
          <w:sz w:val="28"/>
          <w:szCs w:val="28"/>
          <w:lang w:val="bg-BG" w:eastAsia="bg-BG"/>
        </w:rPr>
      </w:pPr>
      <w:r w:rsidRPr="009A69E6">
        <w:rPr>
          <w:rFonts w:ascii="MS Mincho" w:eastAsia="MS Mincho" w:hAnsi="MS Mincho" w:cs="Arial"/>
          <w:b/>
          <w:sz w:val="28"/>
          <w:szCs w:val="28"/>
          <w:lang w:val="bg-BG" w:eastAsia="bg-BG"/>
        </w:rPr>
        <w:t>✍</w:t>
      </w:r>
      <w:r>
        <w:rPr>
          <w:rFonts w:ascii="MS Mincho" w:eastAsia="MS Mincho" w:hAnsi="MS Mincho" w:cs="Arial"/>
          <w:b/>
          <w:sz w:val="28"/>
          <w:szCs w:val="28"/>
          <w:lang w:val="en-US" w:eastAsia="bg-BG"/>
        </w:rPr>
        <w:t xml:space="preserve"> </w:t>
      </w:r>
      <w:r w:rsidRPr="009A69E6">
        <w:rPr>
          <w:rFonts w:cs="Arial"/>
          <w:b/>
          <w:i/>
          <w:sz w:val="28"/>
          <w:szCs w:val="28"/>
          <w:lang w:val="bg-BG" w:eastAsia="bg-BG"/>
        </w:rPr>
        <w:t>Формиране на устойчиви нагласи и мотивация за учене  преди постъпване в първи клас;</w:t>
      </w:r>
    </w:p>
    <w:p w14:paraId="01DD0A38" w14:textId="77777777" w:rsidR="00757095" w:rsidRPr="00757095" w:rsidRDefault="00757095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757095">
        <w:t>Полагане основите за учене през целия живот, като се осигурява познавателното, езиковото, социалното и емоционалното развитие на децата, отчитайки значението на играта в процеса на ученето;</w:t>
      </w:r>
    </w:p>
    <w:p w14:paraId="17DDBD32" w14:textId="77777777" w:rsidR="00757095" w:rsidRPr="00757095" w:rsidRDefault="00757095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757095">
        <w:t xml:space="preserve">Създаването на условия за формиране на положително отношение към училището и мотивация за учене - важни фактори за успех в подготвителна група и в училище. Ранното формиране на мотиви за учене гарантира трайно положително отношение към тази дейност и създава мотиви за учене през целия живот; </w:t>
      </w:r>
    </w:p>
    <w:p w14:paraId="30AFD925" w14:textId="77777777" w:rsidR="00757095" w:rsidRPr="00757095" w:rsidRDefault="00757095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757095">
        <w:t>Максимално обхващане на децата, подлежащи на задължително обучение;</w:t>
      </w:r>
    </w:p>
    <w:p w14:paraId="59086E99" w14:textId="54AF8A92" w:rsidR="00BD61D5" w:rsidRPr="009C4022" w:rsidRDefault="00757095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757095">
        <w:t>Превенция и работа с деца, с оглед осигуряване на равен шанс за успех в училище.</w:t>
      </w:r>
    </w:p>
    <w:p w14:paraId="3387B9AD" w14:textId="77777777" w:rsidR="00BD61D5" w:rsidRPr="009A69E6" w:rsidRDefault="00BD61D5" w:rsidP="00BD61D5">
      <w:pPr>
        <w:spacing w:line="64" w:lineRule="exact"/>
        <w:rPr>
          <w:rFonts w:cs="Arial"/>
          <w:sz w:val="28"/>
          <w:szCs w:val="28"/>
          <w:lang w:val="bg-BG" w:eastAsia="bg-BG"/>
        </w:rPr>
      </w:pPr>
    </w:p>
    <w:p w14:paraId="78EAF05F" w14:textId="77777777" w:rsidR="00BD61D5" w:rsidRPr="009A69E6" w:rsidRDefault="00BD61D5" w:rsidP="00BD61D5">
      <w:pPr>
        <w:tabs>
          <w:tab w:val="left" w:pos="8800"/>
        </w:tabs>
        <w:spacing w:line="360" w:lineRule="auto"/>
        <w:ind w:firstLine="284"/>
        <w:jc w:val="both"/>
        <w:rPr>
          <w:rFonts w:cs="Arial"/>
          <w:b/>
          <w:i/>
          <w:sz w:val="28"/>
          <w:szCs w:val="28"/>
          <w:lang w:val="bg-BG" w:eastAsia="bg-BG"/>
        </w:rPr>
      </w:pPr>
      <w:r w:rsidRPr="009A69E6">
        <w:rPr>
          <w:rFonts w:ascii="MS Mincho" w:eastAsia="MS Mincho" w:hAnsi="MS Mincho" w:cs="Arial"/>
          <w:b/>
          <w:sz w:val="28"/>
          <w:szCs w:val="28"/>
          <w:lang w:val="bg-BG" w:eastAsia="bg-BG"/>
        </w:rPr>
        <w:t>✍</w:t>
      </w:r>
      <w:r>
        <w:rPr>
          <w:rFonts w:ascii="MS Mincho" w:eastAsia="MS Mincho" w:hAnsi="MS Mincho" w:cs="Arial"/>
          <w:b/>
          <w:sz w:val="28"/>
          <w:szCs w:val="28"/>
          <w:lang w:val="en-US" w:eastAsia="bg-BG"/>
        </w:rPr>
        <w:t xml:space="preserve"> </w:t>
      </w:r>
      <w:r w:rsidRPr="009A69E6">
        <w:rPr>
          <w:rFonts w:cs="Arial"/>
          <w:b/>
          <w:i/>
          <w:sz w:val="28"/>
          <w:szCs w:val="28"/>
          <w:lang w:val="bg-BG" w:eastAsia="bg-BG"/>
        </w:rPr>
        <w:t>Формиране на национално и гражданско самосъзнание и на толерантност</w:t>
      </w:r>
      <w:r w:rsidRPr="00913B0B"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9A69E6">
        <w:rPr>
          <w:rFonts w:cs="Arial"/>
          <w:b/>
          <w:i/>
          <w:sz w:val="28"/>
          <w:szCs w:val="28"/>
          <w:lang w:val="bg-BG" w:eastAsia="bg-BG"/>
        </w:rPr>
        <w:t>уважение към етническата, националната, културната, езиковата и религиозната идентичност на всеки гражданин;</w:t>
      </w:r>
    </w:p>
    <w:p w14:paraId="68145423" w14:textId="77777777" w:rsidR="00BD61D5" w:rsidRPr="009A69E6" w:rsidRDefault="00BD61D5" w:rsidP="00BD61D5">
      <w:pPr>
        <w:spacing w:line="8" w:lineRule="exact"/>
        <w:rPr>
          <w:rFonts w:cs="Arial"/>
          <w:sz w:val="28"/>
          <w:szCs w:val="28"/>
          <w:lang w:val="bg-BG" w:eastAsia="bg-BG"/>
        </w:rPr>
      </w:pPr>
    </w:p>
    <w:p w14:paraId="6EECA4A5" w14:textId="77777777" w:rsidR="00BD61D5" w:rsidRPr="00BD61D5" w:rsidRDefault="00BD61D5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BD61D5">
        <w:t>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спорт;</w:t>
      </w:r>
    </w:p>
    <w:p w14:paraId="0775374B" w14:textId="77777777" w:rsidR="00BD61D5" w:rsidRPr="00BD61D5" w:rsidRDefault="00BD61D5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BD61D5">
        <w:t>Формиране на гражданско самосъзнание – интегриране на детето към традиционните български, а от друга страна и общочовешки ценности, при отчитане на неговата принадлежност към етническа,религиозна или специфична социокултурна общност;</w:t>
      </w:r>
    </w:p>
    <w:p w14:paraId="36D6FAB5" w14:textId="77777777" w:rsidR="00BD61D5" w:rsidRPr="00BD61D5" w:rsidRDefault="00BD61D5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BD61D5">
        <w:t>Междукултурно взаимодействие и толерантно отношение към децата от другите етнически групи;</w:t>
      </w:r>
    </w:p>
    <w:p w14:paraId="705CD003" w14:textId="77777777" w:rsidR="00BD61D5" w:rsidRPr="00365BEC" w:rsidRDefault="00BD61D5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  <w:rPr>
          <w:sz w:val="28"/>
          <w:szCs w:val="28"/>
        </w:rPr>
      </w:pPr>
      <w:r w:rsidRPr="00BD61D5">
        <w:t>Подпомагане на равния достъп и подкрепа за личностно развитие;</w:t>
      </w:r>
    </w:p>
    <w:p w14:paraId="3CF22D5D" w14:textId="77777777" w:rsidR="00365BEC" w:rsidRPr="00BA435A" w:rsidRDefault="00365BEC" w:rsidP="00365BEC">
      <w:pPr>
        <w:spacing w:line="360" w:lineRule="auto"/>
        <w:ind w:right="320" w:firstLine="305"/>
        <w:rPr>
          <w:rFonts w:cs="Arial"/>
          <w:b/>
          <w:i/>
          <w:sz w:val="28"/>
          <w:szCs w:val="28"/>
          <w:lang w:val="bg-BG" w:eastAsia="bg-BG"/>
        </w:rPr>
      </w:pPr>
      <w:r w:rsidRPr="009A69E6">
        <w:rPr>
          <w:rFonts w:ascii="MS Mincho" w:eastAsia="MS Mincho" w:hAnsi="MS Mincho" w:cs="Arial"/>
          <w:b/>
          <w:sz w:val="28"/>
          <w:szCs w:val="28"/>
          <w:lang w:val="bg-BG" w:eastAsia="bg-BG"/>
        </w:rPr>
        <w:t>✍</w:t>
      </w:r>
      <w:r>
        <w:rPr>
          <w:rFonts w:ascii="MS Mincho" w:eastAsia="MS Mincho" w:hAnsi="MS Mincho" w:cs="Arial"/>
          <w:b/>
          <w:sz w:val="28"/>
          <w:szCs w:val="28"/>
          <w:lang w:val="en-US" w:eastAsia="bg-BG"/>
        </w:rPr>
        <w:t xml:space="preserve"> </w:t>
      </w:r>
      <w:r w:rsidRPr="009A69E6">
        <w:rPr>
          <w:rFonts w:cs="Arial"/>
          <w:b/>
          <w:i/>
          <w:sz w:val="28"/>
          <w:szCs w:val="28"/>
          <w:lang w:val="bg-BG" w:eastAsia="bg-BG"/>
        </w:rPr>
        <w:t>Познаване на националните, европейските и глобалните културни ценности</w:t>
      </w:r>
      <w:r>
        <w:rPr>
          <w:rFonts w:cs="Arial"/>
          <w:b/>
          <w:i/>
          <w:sz w:val="28"/>
          <w:szCs w:val="28"/>
          <w:lang w:val="bg-BG" w:eastAsia="bg-BG"/>
        </w:rPr>
        <w:t xml:space="preserve"> и</w:t>
      </w:r>
      <w:r w:rsidRPr="009A69E6">
        <w:rPr>
          <w:rFonts w:cs="Arial"/>
          <w:b/>
          <w:i/>
          <w:sz w:val="28"/>
          <w:szCs w:val="28"/>
          <w:lang w:val="bg-BG" w:eastAsia="bg-BG"/>
        </w:rPr>
        <w:t xml:space="preserve"> традиции;</w:t>
      </w:r>
    </w:p>
    <w:p w14:paraId="31C31B82" w14:textId="77777777" w:rsidR="00365BEC" w:rsidRPr="00365BEC" w:rsidRDefault="00365BEC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 xml:space="preserve">Учението, подготовката и възпитанието на децата в единна културно-образователна среда, която създава гаранции за защита и развитие на </w:t>
      </w:r>
    </w:p>
    <w:p w14:paraId="25031216" w14:textId="77777777" w:rsidR="00365BEC" w:rsidRPr="00365BEC" w:rsidRDefault="00365BEC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отделните култури и традиции в рамките на образователна политика в ДГ и общо културно-езиково пространство</w:t>
      </w:r>
      <w:r w:rsidRPr="00365BEC">
        <w:rPr>
          <w:lang w:val="en-US"/>
        </w:rPr>
        <w:t>;</w:t>
      </w:r>
    </w:p>
    <w:p w14:paraId="01D990E4" w14:textId="77777777" w:rsidR="00365BEC" w:rsidRPr="00365BEC" w:rsidRDefault="00365BEC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Познаване на националните, европейските и глобалните културни ценности и традиции;</w:t>
      </w:r>
    </w:p>
    <w:p w14:paraId="12982577" w14:textId="77777777" w:rsidR="00365BEC" w:rsidRPr="00365BEC" w:rsidRDefault="00365BEC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Организиране на информационни дейности в детското заведение свързани с културните традиции на европейските страни;</w:t>
      </w:r>
    </w:p>
    <w:p w14:paraId="71E20745" w14:textId="77777777" w:rsidR="00365BEC" w:rsidRPr="00365BEC" w:rsidRDefault="00365BEC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Разработване на  проекти за подпомагане на физическото възпитание и спорта;</w:t>
      </w:r>
    </w:p>
    <w:p w14:paraId="073DC606" w14:textId="77777777" w:rsidR="00365BEC" w:rsidRPr="00365BEC" w:rsidRDefault="00365BEC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Разширяване на създаването и използването на електронно учебно съдържание;</w:t>
      </w:r>
    </w:p>
    <w:p w14:paraId="67E293A4" w14:textId="77777777" w:rsidR="00365BEC" w:rsidRPr="00365BEC" w:rsidRDefault="00365BEC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Реализиране на условия за достъп и участие в международни образователни програми и подобряване на условията за мобилност</w:t>
      </w:r>
    </w:p>
    <w:p w14:paraId="7A46F502" w14:textId="77777777" w:rsidR="00365BEC" w:rsidRDefault="00365BEC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Осигуряване на достъп до добри образователни ресурси,специализирани учебни помагала и услуги в работата с деца със СОП.</w:t>
      </w:r>
    </w:p>
    <w:p w14:paraId="0DA7FF88" w14:textId="77777777" w:rsidR="007D3144" w:rsidRPr="00445EF4" w:rsidRDefault="007D3144" w:rsidP="007D3144">
      <w:pPr>
        <w:spacing w:line="360" w:lineRule="auto"/>
        <w:ind w:right="320" w:firstLine="305"/>
        <w:rPr>
          <w:rFonts w:cs="Arial"/>
          <w:b/>
          <w:i/>
          <w:sz w:val="28"/>
          <w:szCs w:val="28"/>
          <w:lang w:val="bg-BG" w:eastAsia="bg-BG"/>
        </w:rPr>
      </w:pPr>
      <w:r w:rsidRPr="00BA435A">
        <w:rPr>
          <w:rFonts w:cs="Arial"/>
          <w:b/>
          <w:i/>
          <w:sz w:val="28"/>
          <w:szCs w:val="28"/>
          <w:lang w:val="bg-BG" w:eastAsia="bg-BG"/>
        </w:rPr>
        <w:t xml:space="preserve">✍ </w:t>
      </w:r>
      <w:r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 w:rsidRPr="00445EF4">
        <w:rPr>
          <w:rFonts w:cs="Arial"/>
          <w:b/>
          <w:i/>
          <w:sz w:val="28"/>
          <w:szCs w:val="28"/>
          <w:lang w:val="bg-BG" w:eastAsia="bg-BG"/>
        </w:rPr>
        <w:t>Познавателна и социална интеграция на децата със СОП</w:t>
      </w:r>
    </w:p>
    <w:p w14:paraId="0102C54C" w14:textId="77777777" w:rsidR="007D3144" w:rsidRPr="00445EF4" w:rsidRDefault="007D3144" w:rsidP="007D3144">
      <w:pPr>
        <w:spacing w:line="59" w:lineRule="exact"/>
        <w:rPr>
          <w:rFonts w:cs="Arial"/>
          <w:sz w:val="28"/>
          <w:szCs w:val="28"/>
          <w:lang w:val="bg-BG" w:eastAsia="bg-BG"/>
        </w:rPr>
      </w:pPr>
    </w:p>
    <w:p w14:paraId="6257B39F" w14:textId="77777777" w:rsidR="007D3144" w:rsidRPr="00365BEC" w:rsidRDefault="007D314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Познавателна и социална интеграция на децата със СОП. В група може да се обучават до 3 деца със специални образователни потребности;</w:t>
      </w:r>
    </w:p>
    <w:p w14:paraId="5992D1BF" w14:textId="77777777" w:rsidR="007D3144" w:rsidRPr="00365BEC" w:rsidRDefault="007D314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Осъществяване на успешна корекционна работа с деца с езиково говорни нарушения;</w:t>
      </w:r>
    </w:p>
    <w:p w14:paraId="708582C5" w14:textId="77777777" w:rsidR="007D3144" w:rsidRPr="00365BEC" w:rsidRDefault="007D314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365BEC">
        <w:t>В детското заведение при наличие на деца със специални образователни потребности, обучението се подпомага от екип от специалисти, съобразно потребността на детето при условията на държавния образователен стандарт за приобщаващото образование.</w:t>
      </w:r>
    </w:p>
    <w:p w14:paraId="4CF6BF78" w14:textId="77777777" w:rsidR="007D3144" w:rsidRPr="00445EF4" w:rsidRDefault="007D3144" w:rsidP="007D3144">
      <w:pPr>
        <w:spacing w:line="8" w:lineRule="exact"/>
        <w:rPr>
          <w:rFonts w:cs="Arial"/>
          <w:sz w:val="28"/>
          <w:szCs w:val="28"/>
          <w:lang w:val="bg-BG" w:eastAsia="bg-BG"/>
        </w:rPr>
      </w:pPr>
    </w:p>
    <w:p w14:paraId="311C3AD5" w14:textId="77777777" w:rsidR="007D3144" w:rsidRPr="00445EF4" w:rsidRDefault="007D3144" w:rsidP="007D3144">
      <w:pPr>
        <w:spacing w:line="414" w:lineRule="exact"/>
        <w:ind w:left="400"/>
        <w:rPr>
          <w:rFonts w:cs="Arial"/>
          <w:b/>
          <w:i/>
          <w:sz w:val="28"/>
          <w:szCs w:val="28"/>
          <w:lang w:val="bg-BG" w:eastAsia="bg-BG"/>
        </w:rPr>
      </w:pPr>
      <w:r w:rsidRPr="00445EF4">
        <w:rPr>
          <w:rFonts w:ascii="MS Mincho" w:eastAsia="MS Mincho" w:hAnsi="MS Mincho" w:cs="Arial"/>
          <w:b/>
          <w:sz w:val="28"/>
          <w:szCs w:val="28"/>
          <w:lang w:val="bg-BG" w:eastAsia="bg-BG"/>
        </w:rPr>
        <w:t>✍</w:t>
      </w:r>
      <w:r w:rsidRPr="00445EF4">
        <w:rPr>
          <w:rFonts w:cs="Arial"/>
          <w:b/>
          <w:i/>
          <w:sz w:val="28"/>
          <w:szCs w:val="28"/>
          <w:lang w:val="bg-BG" w:eastAsia="bg-BG"/>
        </w:rPr>
        <w:t>Сътрудничество с родителите</w:t>
      </w:r>
    </w:p>
    <w:p w14:paraId="2309C7DC" w14:textId="77777777" w:rsidR="007D3144" w:rsidRPr="00445EF4" w:rsidRDefault="007D3144" w:rsidP="007D3144">
      <w:pPr>
        <w:spacing w:line="59" w:lineRule="exact"/>
        <w:rPr>
          <w:rFonts w:cs="Arial"/>
          <w:sz w:val="28"/>
          <w:szCs w:val="28"/>
          <w:lang w:val="bg-BG" w:eastAsia="bg-BG"/>
        </w:rPr>
      </w:pPr>
    </w:p>
    <w:p w14:paraId="49450B87" w14:textId="77777777" w:rsidR="007D3144" w:rsidRPr="007E0A10" w:rsidRDefault="007D314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7E0A10">
        <w:t>Пълноправно и пълноценно партньорство на родителите с ДГ, за осъществяване на процеса на образование на децата;</w:t>
      </w:r>
    </w:p>
    <w:p w14:paraId="78D81441" w14:textId="77777777" w:rsidR="007D3144" w:rsidRPr="007E0A10" w:rsidRDefault="007D314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7E0A10">
        <w:t>Акцентиране  върху   правата  и  задълженията  на   родителите  /по  Закона  за предучилищното и</w:t>
      </w:r>
      <w:r w:rsidRPr="007E0A10">
        <w:tab/>
        <w:t>училищно</w:t>
      </w:r>
      <w:r w:rsidRPr="007E0A10">
        <w:tab/>
        <w:t>образование/;</w:t>
      </w:r>
    </w:p>
    <w:p w14:paraId="148DF621" w14:textId="77777777" w:rsidR="007D3144" w:rsidRPr="007E0A10" w:rsidRDefault="007D314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7E0A10">
        <w:t>Диалогът между родителите и детската градина ще се осъществява чрез индивидуални консултации, родителски срещи, както и всеки път, когато конкретна ситуация или поведение на детето го прави необходимо;</w:t>
      </w:r>
    </w:p>
    <w:p w14:paraId="252814D9" w14:textId="77777777" w:rsidR="007D3144" w:rsidRPr="007E0A10" w:rsidRDefault="007D314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7E0A10">
        <w:t>Средство за връзка със семейството на детето може да бъде и електронната поща на един от родителите, както и електронен дневник на групата, страница във Фейсбук;</w:t>
      </w:r>
    </w:p>
    <w:p w14:paraId="0DB49FE7" w14:textId="77777777" w:rsidR="007D3144" w:rsidRPr="00E46C67" w:rsidRDefault="007D314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  <w:rPr>
          <w:sz w:val="28"/>
          <w:szCs w:val="28"/>
        </w:rPr>
      </w:pPr>
      <w:r w:rsidRPr="007E0A10">
        <w:t>Организиране на повече съвместни мероприятия, празници и развлечения с цел приобщаване на родителите</w:t>
      </w:r>
      <w:r w:rsidRPr="00675407">
        <w:rPr>
          <w:sz w:val="28"/>
          <w:szCs w:val="28"/>
        </w:rPr>
        <w:t xml:space="preserve"> </w:t>
      </w:r>
      <w:r w:rsidRPr="007E0A10">
        <w:t>към живота в детската градина.</w:t>
      </w:r>
    </w:p>
    <w:p w14:paraId="7C38751A" w14:textId="77777777" w:rsidR="00E46C67" w:rsidRPr="00E46C67" w:rsidRDefault="00E46C67" w:rsidP="00E46C67">
      <w:pPr>
        <w:spacing w:line="360" w:lineRule="auto"/>
        <w:ind w:left="-284" w:firstLine="644"/>
        <w:jc w:val="both"/>
        <w:rPr>
          <w:rFonts w:cs="Arial"/>
          <w:b/>
          <w:szCs w:val="24"/>
          <w:lang w:val="en-US" w:eastAsia="bg-BG"/>
        </w:rPr>
      </w:pPr>
      <w:r w:rsidRPr="00E46C67">
        <w:rPr>
          <w:rFonts w:cs="Arial"/>
          <w:b/>
          <w:sz w:val="28"/>
          <w:szCs w:val="28"/>
          <w:u w:val="single"/>
          <w:lang w:val="bg-BG" w:eastAsia="bg-BG"/>
        </w:rPr>
        <w:t>Стратегическа цел 2</w:t>
      </w:r>
      <w:r w:rsidRPr="00E46C67">
        <w:rPr>
          <w:rFonts w:cs="Arial"/>
          <w:b/>
          <w:szCs w:val="24"/>
          <w:u w:val="single"/>
          <w:lang w:val="bg-BG" w:eastAsia="bg-BG"/>
        </w:rPr>
        <w:t>.</w:t>
      </w:r>
      <w:r w:rsidRPr="00E46C67">
        <w:rPr>
          <w:rFonts w:cs="Arial"/>
          <w:b/>
          <w:szCs w:val="24"/>
          <w:lang w:val="bg-BG" w:eastAsia="bg-BG"/>
        </w:rPr>
        <w:t xml:space="preserve"> Усъвършенстване системата за квалификация и п</w:t>
      </w:r>
      <w:bookmarkStart w:id="16" w:name="_Hlk50295563"/>
      <w:r w:rsidRPr="00E46C67">
        <w:rPr>
          <w:rFonts w:cs="Arial"/>
          <w:b/>
          <w:szCs w:val="24"/>
          <w:lang w:val="bg-BG" w:eastAsia="bg-BG"/>
        </w:rPr>
        <w:t xml:space="preserve">ерманентно обучение на кадрите </w:t>
      </w:r>
    </w:p>
    <w:p w14:paraId="707AE866" w14:textId="3506B3E1" w:rsidR="00E46C67" w:rsidRPr="00E46C67" w:rsidRDefault="00E46C67" w:rsidP="00E46C67">
      <w:pPr>
        <w:spacing w:line="409" w:lineRule="exact"/>
        <w:ind w:left="-284"/>
        <w:rPr>
          <w:rFonts w:cs="Arial"/>
          <w:b/>
          <w:i/>
          <w:szCs w:val="24"/>
          <w:lang w:val="bg-BG" w:eastAsia="bg-BG"/>
        </w:rPr>
      </w:pPr>
      <w:r w:rsidRPr="00E46C67">
        <w:rPr>
          <w:rFonts w:ascii="MS Mincho" w:eastAsia="MS Mincho" w:hAnsi="MS Mincho" w:cs="Arial"/>
          <w:b/>
          <w:szCs w:val="24"/>
          <w:lang w:val="bg-BG" w:eastAsia="bg-BG"/>
        </w:rPr>
        <w:t>✍</w:t>
      </w:r>
      <w:bookmarkEnd w:id="16"/>
      <w:r w:rsidRPr="00E46C67">
        <w:rPr>
          <w:rFonts w:ascii="MS Mincho" w:eastAsia="MS Mincho" w:hAnsi="MS Mincho" w:cs="Arial"/>
          <w:b/>
          <w:szCs w:val="24"/>
          <w:lang w:val="en-US" w:eastAsia="bg-BG"/>
        </w:rPr>
        <w:t xml:space="preserve"> </w:t>
      </w:r>
      <w:r w:rsidRPr="00E46C67">
        <w:rPr>
          <w:rFonts w:cs="Arial"/>
          <w:b/>
          <w:i/>
          <w:sz w:val="28"/>
          <w:szCs w:val="28"/>
          <w:lang w:val="bg-BG" w:eastAsia="bg-BG"/>
        </w:rPr>
        <w:t>Повишаване квалификацията на кадрите</w:t>
      </w:r>
      <w:r w:rsidRPr="00E46C67">
        <w:rPr>
          <w:rFonts w:cs="Arial"/>
          <w:b/>
          <w:i/>
          <w:szCs w:val="24"/>
          <w:lang w:val="en-US" w:eastAsia="bg-BG"/>
        </w:rPr>
        <w:t xml:space="preserve"> </w:t>
      </w:r>
    </w:p>
    <w:p w14:paraId="36328532" w14:textId="77777777" w:rsidR="00E46C67" w:rsidRPr="00E46C67" w:rsidRDefault="00E46C67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ind w:left="-284" w:right="42" w:firstLine="142"/>
        <w:jc w:val="both"/>
      </w:pPr>
      <w:r w:rsidRPr="00E46C67">
        <w:t>Повишаване качеството на работа на педагогическите специалисти с оглед изпълняваните функции, свързани с обучението, възпитанието, социализацията и подкрепата за личностно развитие на децата в детската градина;</w:t>
      </w:r>
    </w:p>
    <w:p w14:paraId="4B2C979F" w14:textId="77777777" w:rsidR="00E46C67" w:rsidRPr="00E46C67" w:rsidRDefault="00E46C67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ind w:left="-284" w:right="42" w:firstLine="142"/>
        <w:jc w:val="both"/>
      </w:pPr>
      <w:r w:rsidRPr="00E46C67">
        <w:t>Съблюдаване на правата и задълженията по Закона за предучилищно и училищно образование;</w:t>
      </w:r>
    </w:p>
    <w:p w14:paraId="08C17B0B" w14:textId="77777777" w:rsidR="00E46C67" w:rsidRPr="00E46C67" w:rsidRDefault="00E46C67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ind w:left="-284" w:right="42" w:firstLine="142"/>
        <w:jc w:val="both"/>
      </w:pPr>
      <w:r w:rsidRPr="00E46C67">
        <w:t>Усъвършенстване и обогатяване на компетентностите им за ефективно изпълнение на изискванията на изпълняваната работа и за кариерно развитие;</w:t>
      </w:r>
    </w:p>
    <w:p w14:paraId="019A0507" w14:textId="77777777" w:rsidR="00E46C67" w:rsidRPr="00E46C67" w:rsidRDefault="00E46C67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ind w:left="-284" w:right="42" w:firstLine="142"/>
        <w:jc w:val="both"/>
      </w:pPr>
      <w:r w:rsidRPr="00E46C67">
        <w:t>Осигурява на необходимите условия за повишаване на квалификацията на педагогическите специалисти в специализирани обслужващи звена, от висши училища и научни организации по информационен регистър на МОМН за одобрените програми за обучение;</w:t>
      </w:r>
    </w:p>
    <w:p w14:paraId="0CBFA195" w14:textId="77777777" w:rsidR="00E46C67" w:rsidRPr="00E46C67" w:rsidRDefault="00E46C67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ind w:left="-284" w:right="42" w:firstLine="142"/>
        <w:jc w:val="both"/>
      </w:pPr>
      <w:r w:rsidRPr="00E46C67">
        <w:t>Измерване на повишената квалификация чрез система от квалификационни кредити, разработени в държавния образователен стандарт за статута и професионалното развитие на педагогическите специалисти и удостоверено с документ;</w:t>
      </w:r>
    </w:p>
    <w:p w14:paraId="2EA681E9" w14:textId="77777777" w:rsidR="00E46C67" w:rsidRPr="00E46C67" w:rsidRDefault="00E46C67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ind w:left="-284" w:right="42" w:firstLine="142"/>
        <w:jc w:val="both"/>
      </w:pPr>
      <w:r w:rsidRPr="00E46C67">
        <w:t>Повишават квалификацията чрез външните квалификационни форми, не по-малко от 48 академични часа за всеки период на атестиране и за вътрешните квалификационни форми не по-малко от 16 часа. За вътрешно институционалната квалификация не се присъждат квалификационни кредити;</w:t>
      </w:r>
    </w:p>
    <w:p w14:paraId="44D29023" w14:textId="77777777" w:rsidR="00E46C67" w:rsidRPr="00E46C67" w:rsidRDefault="00E46C67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ind w:left="-284" w:right="42" w:firstLine="142"/>
        <w:jc w:val="both"/>
      </w:pPr>
      <w:r w:rsidRPr="00E46C67">
        <w:t>Въз основа на достигнатото равнище на квалификация педагогическите специалисти ще могат да придобиват по-висока ПКС;</w:t>
      </w:r>
    </w:p>
    <w:p w14:paraId="0F452196" w14:textId="16B7E547" w:rsidR="00E46C67" w:rsidRPr="00E46C67" w:rsidRDefault="00E46C67">
      <w:pPr>
        <w:pStyle w:val="a3"/>
        <w:numPr>
          <w:ilvl w:val="0"/>
          <w:numId w:val="17"/>
        </w:numPr>
        <w:tabs>
          <w:tab w:val="left" w:pos="284"/>
        </w:tabs>
        <w:spacing w:line="360" w:lineRule="auto"/>
        <w:ind w:left="-284" w:right="42" w:firstLine="142"/>
        <w:jc w:val="both"/>
      </w:pPr>
      <w:r w:rsidRPr="00E46C67">
        <w:t>Развиване на стратегия за учене през целия живот, чрез включване в реализиране на дейности по оперативни програми.</w:t>
      </w:r>
    </w:p>
    <w:p w14:paraId="6A262C04" w14:textId="77777777" w:rsidR="00E46C67" w:rsidRPr="00E46C67" w:rsidRDefault="00E46C67" w:rsidP="00E46C67">
      <w:pPr>
        <w:pStyle w:val="a3"/>
        <w:tabs>
          <w:tab w:val="left" w:pos="1240"/>
        </w:tabs>
        <w:spacing w:line="360" w:lineRule="auto"/>
        <w:ind w:left="1440" w:hanging="1014"/>
        <w:rPr>
          <w:rFonts w:cs="Arial"/>
          <w:b/>
          <w:i/>
        </w:rPr>
      </w:pPr>
      <w:r w:rsidRPr="00E46C67">
        <w:rPr>
          <w:rFonts w:ascii="MS Mincho" w:eastAsia="MS Mincho" w:hAnsi="MS Mincho" w:cs="Arial"/>
          <w:b/>
        </w:rPr>
        <w:t>✍</w:t>
      </w:r>
      <w:r w:rsidRPr="00E46C67">
        <w:rPr>
          <w:rFonts w:cs="Arial"/>
          <w:b/>
          <w:i/>
          <w:sz w:val="28"/>
          <w:szCs w:val="28"/>
        </w:rPr>
        <w:t>Кариерно развитие и кадрова политика</w:t>
      </w:r>
    </w:p>
    <w:p w14:paraId="55737BF4" w14:textId="77777777" w:rsidR="00E46C67" w:rsidRPr="00E46C67" w:rsidRDefault="00E46C67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46C67">
        <w:t>Доразвиване и усъвършенстване на системата за кариерно развитие;</w:t>
      </w:r>
    </w:p>
    <w:p w14:paraId="4A672C10" w14:textId="77777777" w:rsidR="00E46C67" w:rsidRPr="00E46C67" w:rsidRDefault="00E46C67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46C67">
        <w:t>Кариерно развитие на педагогическите специалисти ще е резултат от усъвършенстване на компетентности при последователно заемане на</w:t>
      </w:r>
      <w:r w:rsidRPr="00A279BE">
        <w:rPr>
          <w:sz w:val="28"/>
          <w:szCs w:val="28"/>
        </w:rPr>
        <w:t xml:space="preserve"> </w:t>
      </w:r>
      <w:r w:rsidRPr="00E46C67">
        <w:t>учителски длъжности или при придобиване на степени с цел повишаване качеството и ефективността на образованието;</w:t>
      </w:r>
    </w:p>
    <w:p w14:paraId="73123548" w14:textId="77777777" w:rsidR="00E46C67" w:rsidRDefault="00E46C67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46C67">
        <w:t>Педагогическите специалисти в ДГ са учителите. Учителските длъжности са: учител, старши учител, главен учител;</w:t>
      </w:r>
    </w:p>
    <w:p w14:paraId="08DCF1D0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Необходимите компетентности като съвкупност от знания, умения и отношения по нива на кариерното развитие за всеки вид педагогически специалист ще се определят в професионален профил - основа за определяне на приоритети за професионално усъвършенстване, както и за подпомагане на самооценката и атестирането на педагогическите специалисти;</w:t>
      </w:r>
    </w:p>
    <w:p w14:paraId="1F357FAC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Атестирането ще е процес на оценяване на съответствието на дейността на педагогическите специалисти с професионалния им профил, както и със стратегията за развитие на детската градина и ще се извършва от атестационна комисия, определена от директора на всеки четири години;</w:t>
      </w:r>
    </w:p>
    <w:p w14:paraId="626FAB6B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Разработване на система от обективни критерии и показатели за атестация на учителите;</w:t>
      </w:r>
    </w:p>
    <w:p w14:paraId="71102214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Широко обсъждане на резултатите с учителите, социалните</w:t>
      </w:r>
      <w:r w:rsidRPr="00A279BE">
        <w:rPr>
          <w:sz w:val="28"/>
          <w:szCs w:val="28"/>
        </w:rPr>
        <w:t xml:space="preserve"> </w:t>
      </w:r>
      <w:r w:rsidRPr="00DC10B4">
        <w:t>партньори и родителите;</w:t>
      </w:r>
    </w:p>
    <w:p w14:paraId="12F83CEC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Засилване на конкуренцията между учителите и мотивацията за работа;</w:t>
      </w:r>
    </w:p>
    <w:p w14:paraId="5845F3B0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Обвързването на системата за кариерно развитие  със системата на заплащане;</w:t>
      </w:r>
    </w:p>
    <w:p w14:paraId="0EA28B7F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Усъвършенстване на системата за диференцирано заплащане на труда -въвеждане на индивидуална работна заплата на всеки учител;</w:t>
      </w:r>
    </w:p>
    <w:p w14:paraId="0CCE317A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Проява на по-голяма гъвкавост за по-високо заплащане при ефективно управление на средствата;</w:t>
      </w:r>
    </w:p>
    <w:p w14:paraId="5D4CBA7C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Доразвиване и усвършенстване на системата за награждаване- Морални и материални награди за високи постижения в предучилищното образование  с отличия и награди за образцово изпълнение на задълженията си със заповед</w:t>
      </w:r>
      <w:r w:rsidRPr="00A279BE">
        <w:rPr>
          <w:sz w:val="28"/>
          <w:szCs w:val="28"/>
        </w:rPr>
        <w:t xml:space="preserve"> на директора.</w:t>
      </w:r>
      <w:r>
        <w:rPr>
          <w:sz w:val="28"/>
          <w:szCs w:val="28"/>
        </w:rPr>
        <w:t xml:space="preserve"> </w:t>
      </w:r>
      <w:r w:rsidRPr="00DC10B4">
        <w:t>Публичност и тържественост.</w:t>
      </w:r>
    </w:p>
    <w:p w14:paraId="639B047B" w14:textId="7B74D54B" w:rsidR="003D0DAF" w:rsidRPr="00DC10B4" w:rsidRDefault="003D0DAF" w:rsidP="003D0DAF">
      <w:pPr>
        <w:spacing w:line="360" w:lineRule="auto"/>
        <w:ind w:left="-142"/>
        <w:jc w:val="both"/>
        <w:rPr>
          <w:rFonts w:cs="Arial"/>
          <w:b/>
          <w:szCs w:val="24"/>
          <w:lang w:val="en-US" w:eastAsia="bg-BG"/>
        </w:rPr>
      </w:pPr>
      <w:bookmarkStart w:id="17" w:name="_Hlk50251094"/>
      <w:r w:rsidRPr="001E6759">
        <w:rPr>
          <w:rFonts w:cs="Arial"/>
          <w:b/>
          <w:sz w:val="28"/>
          <w:szCs w:val="28"/>
          <w:u w:val="single"/>
          <w:lang w:val="bg-BG" w:eastAsia="bg-BG"/>
        </w:rPr>
        <w:t>Стратегическа цел 3</w:t>
      </w:r>
      <w:r w:rsidRPr="001E6759">
        <w:rPr>
          <w:rFonts w:cs="Arial"/>
          <w:b/>
          <w:sz w:val="28"/>
          <w:szCs w:val="28"/>
          <w:lang w:val="bg-BG" w:eastAsia="bg-BG"/>
        </w:rPr>
        <w:t>.</w:t>
      </w:r>
      <w:bookmarkEnd w:id="17"/>
      <w:r w:rsidRPr="001E6759">
        <w:rPr>
          <w:rFonts w:cs="Arial"/>
          <w:b/>
          <w:sz w:val="28"/>
          <w:szCs w:val="28"/>
          <w:lang w:val="bg-BG" w:eastAsia="bg-BG"/>
        </w:rPr>
        <w:t xml:space="preserve"> </w:t>
      </w:r>
      <w:r>
        <w:rPr>
          <w:rFonts w:cs="Arial"/>
          <w:b/>
          <w:sz w:val="28"/>
          <w:szCs w:val="28"/>
          <w:lang w:val="bg-BG" w:eastAsia="bg-BG"/>
        </w:rPr>
        <w:t xml:space="preserve"> </w:t>
      </w:r>
      <w:r w:rsidRPr="00DC10B4">
        <w:rPr>
          <w:rFonts w:cs="Arial"/>
          <w:b/>
          <w:szCs w:val="24"/>
          <w:lang w:val="bg-BG" w:eastAsia="bg-BG"/>
        </w:rPr>
        <w:t>Повишаване ефективн</w:t>
      </w:r>
      <w:r w:rsidR="0081106D">
        <w:rPr>
          <w:rFonts w:cs="Arial"/>
          <w:b/>
          <w:szCs w:val="24"/>
          <w:lang w:val="bg-BG" w:eastAsia="bg-BG"/>
        </w:rPr>
        <w:t>остта на управлението на ДГ  „Щурче” с.Приселци</w:t>
      </w:r>
    </w:p>
    <w:p w14:paraId="4D07CFEE" w14:textId="2707B2C0" w:rsidR="003D0DAF" w:rsidRPr="00DC10B4" w:rsidRDefault="00AF548C" w:rsidP="00AF548C">
      <w:pPr>
        <w:tabs>
          <w:tab w:val="left" w:pos="1020"/>
        </w:tabs>
        <w:spacing w:line="360" w:lineRule="auto"/>
        <w:jc w:val="both"/>
        <w:rPr>
          <w:rFonts w:eastAsia="MS Mincho"/>
          <w:bCs/>
          <w:szCs w:val="24"/>
          <w:lang w:val="bg-BG" w:eastAsia="bg-BG"/>
        </w:rPr>
      </w:pPr>
      <w:r>
        <w:rPr>
          <w:szCs w:val="24"/>
          <w:lang w:val="en-US" w:eastAsia="bg-BG"/>
        </w:rPr>
        <w:t xml:space="preserve">     </w:t>
      </w:r>
      <w:r w:rsidR="003D0DAF" w:rsidRPr="00DC10B4">
        <w:rPr>
          <w:szCs w:val="24"/>
          <w:lang w:val="bg-BG" w:eastAsia="bg-BG"/>
        </w:rPr>
        <w:t>Привличане на  общностите  в процеса на вземане на управленски решения - персонал, деца, родител</w:t>
      </w:r>
      <w:r w:rsidR="0081106D">
        <w:rPr>
          <w:szCs w:val="24"/>
          <w:lang w:val="bg-BG" w:eastAsia="bg-BG"/>
        </w:rPr>
        <w:t>и, Обществен съвет</w:t>
      </w:r>
      <w:r w:rsidR="003D0DAF" w:rsidRPr="00DC10B4">
        <w:rPr>
          <w:bCs/>
          <w:i/>
          <w:szCs w:val="24"/>
          <w:lang w:val="bg-BG" w:eastAsia="bg-BG"/>
        </w:rPr>
        <w:t xml:space="preserve">; </w:t>
      </w:r>
    </w:p>
    <w:p w14:paraId="3FC0B0DB" w14:textId="77777777" w:rsidR="003D0DAF" w:rsidRPr="00DC10B4" w:rsidRDefault="003D0DAF" w:rsidP="003D0DAF">
      <w:pPr>
        <w:spacing w:line="8" w:lineRule="exact"/>
        <w:rPr>
          <w:rFonts w:cs="Arial"/>
          <w:szCs w:val="24"/>
          <w:lang w:val="bg-BG" w:eastAsia="bg-BG"/>
        </w:rPr>
      </w:pPr>
    </w:p>
    <w:p w14:paraId="5E4DA1C4" w14:textId="77777777" w:rsidR="003D0DAF" w:rsidRPr="00DC10B4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С цел създаване на условия за активни и демократично функциониращи общности към детска градина е създаден Обществен съвет- орган за развитие на детската градина и за граждански контрол на управлението и</w:t>
      </w:r>
      <w:r w:rsidRPr="00DC10B4">
        <w:rPr>
          <w:lang w:val="en-US"/>
        </w:rPr>
        <w:t>;</w:t>
      </w:r>
    </w:p>
    <w:p w14:paraId="6343BEBB" w14:textId="77777777" w:rsidR="003D0DAF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Дейността и функциите му са регламентирани в Закона за предучилищно и училищно образование и Правилник издаден от МОН;</w:t>
      </w:r>
    </w:p>
    <w:p w14:paraId="2B9832AD" w14:textId="475D6446" w:rsidR="003D0DAF" w:rsidRDefault="003D0DAF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C10B4">
        <w:t>В ДГ ще протича непрекъснат динамичен процес на организационно развитие, основан на анализиране, планиране,</w:t>
      </w:r>
      <w:r w:rsidRPr="003D0DAF">
        <w:rPr>
          <w:sz w:val="28"/>
          <w:szCs w:val="28"/>
        </w:rPr>
        <w:t xml:space="preserve"> </w:t>
      </w:r>
      <w:r w:rsidRPr="00DC10B4">
        <w:t>изпълнение на планираните дейности, оценяване и внасяне на подобрения под формата на управление на качеството</w:t>
      </w:r>
      <w:r>
        <w:t>;</w:t>
      </w:r>
    </w:p>
    <w:p w14:paraId="1717A3CC" w14:textId="77777777" w:rsidR="00DE73E4" w:rsidRPr="00DE73E4" w:rsidRDefault="00DE73E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E73E4">
        <w:t xml:space="preserve">Осъществяване процеса на подготовка, обучение и възпитание на децата във взаимодействие и сътрудничество с родителите им; </w:t>
      </w:r>
    </w:p>
    <w:p w14:paraId="00F38A3A" w14:textId="77777777" w:rsidR="00DE73E4" w:rsidRPr="00DE73E4" w:rsidRDefault="00DE73E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E73E4">
        <w:t>Полага усилия за изграждане на положително отношение към образованието и у родителите. Мотивираните родители помагат да се преодолеят трудности и препятствия, за да се гарантира успешно обучение на децата преди постъпване в подготвителната група, а след това и в началното училище;</w:t>
      </w:r>
    </w:p>
    <w:p w14:paraId="1A0A80A1" w14:textId="77777777" w:rsidR="00DE73E4" w:rsidRPr="00DE73E4" w:rsidRDefault="00DE73E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E73E4">
        <w:t>Развиване на конструктивна комуникация във взаимоотношенията  със семейството в съответствие с нормативните документи в системата на образованието и вътрешната нормативна база;</w:t>
      </w:r>
    </w:p>
    <w:p w14:paraId="1FF564C0" w14:textId="77777777" w:rsidR="00DE73E4" w:rsidRPr="00DE73E4" w:rsidRDefault="00DE73E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DE73E4">
        <w:t>Прилагане на модели на поведение</w:t>
      </w:r>
      <w:r w:rsidRPr="001E6759">
        <w:rPr>
          <w:sz w:val="28"/>
          <w:szCs w:val="28"/>
        </w:rPr>
        <w:t xml:space="preserve">, </w:t>
      </w:r>
      <w:r w:rsidRPr="00DE73E4">
        <w:t>основани на идеите и принципите на гражданското образование;</w:t>
      </w:r>
    </w:p>
    <w:p w14:paraId="2426EAF0" w14:textId="14996227" w:rsidR="00DE73E4" w:rsidRDefault="00DE73E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  <w:rPr>
          <w:sz w:val="28"/>
          <w:szCs w:val="28"/>
        </w:rPr>
      </w:pPr>
      <w:r w:rsidRPr="00DE73E4">
        <w:t>Родителските активи по групи, като независимо доброволни сдружения, ще продължат да</w:t>
      </w:r>
      <w:r w:rsidR="0081106D">
        <w:t xml:space="preserve"> подпомагат дейността на ДГ  „Щурче</w:t>
      </w:r>
      <w:r w:rsidRPr="00DE73E4">
        <w:t>”, за подпомагане изграждането и поддържането на материално-техническата база. Ще съдействат при решаване на други социално-битови проблеми</w:t>
      </w:r>
      <w:r>
        <w:rPr>
          <w:sz w:val="28"/>
          <w:szCs w:val="28"/>
        </w:rPr>
        <w:t>.</w:t>
      </w:r>
    </w:p>
    <w:p w14:paraId="538A2386" w14:textId="77777777" w:rsidR="00AF548C" w:rsidRDefault="00AF548C" w:rsidP="00AF548C">
      <w:pPr>
        <w:pStyle w:val="a3"/>
        <w:tabs>
          <w:tab w:val="left" w:pos="284"/>
        </w:tabs>
        <w:spacing w:line="360" w:lineRule="auto"/>
        <w:ind w:left="-142" w:right="42"/>
        <w:jc w:val="both"/>
        <w:rPr>
          <w:sz w:val="28"/>
          <w:szCs w:val="28"/>
        </w:rPr>
      </w:pPr>
    </w:p>
    <w:p w14:paraId="09531585" w14:textId="77777777" w:rsidR="00AF548C" w:rsidRPr="00BA435A" w:rsidRDefault="00AF548C" w:rsidP="00AF548C">
      <w:pPr>
        <w:pStyle w:val="a3"/>
        <w:tabs>
          <w:tab w:val="left" w:pos="284"/>
        </w:tabs>
        <w:spacing w:line="360" w:lineRule="auto"/>
        <w:ind w:left="-142" w:right="42"/>
        <w:jc w:val="both"/>
        <w:rPr>
          <w:sz w:val="28"/>
          <w:szCs w:val="28"/>
        </w:rPr>
      </w:pPr>
    </w:p>
    <w:p w14:paraId="040FB878" w14:textId="77777777" w:rsidR="00DE73E4" w:rsidRPr="00BA435A" w:rsidRDefault="00DE73E4" w:rsidP="00DE73E4">
      <w:pPr>
        <w:numPr>
          <w:ilvl w:val="0"/>
          <w:numId w:val="8"/>
        </w:numPr>
        <w:spacing w:line="360" w:lineRule="auto"/>
        <w:jc w:val="both"/>
        <w:rPr>
          <w:rFonts w:cs="Arial"/>
          <w:b/>
          <w:i/>
          <w:sz w:val="28"/>
          <w:szCs w:val="28"/>
          <w:lang w:val="bg-BG" w:eastAsia="bg-BG"/>
        </w:rPr>
      </w:pPr>
      <w:r w:rsidRPr="0035730E">
        <w:rPr>
          <w:rFonts w:cs="Arial"/>
          <w:b/>
          <w:i/>
          <w:sz w:val="28"/>
          <w:szCs w:val="28"/>
          <w:lang w:val="bg-BG" w:eastAsia="bg-BG"/>
        </w:rPr>
        <w:t>Децентрализация на управлението и правомощията -Делегиране на права и</w:t>
      </w:r>
      <w:r w:rsidRPr="001E6759">
        <w:rPr>
          <w:rFonts w:cs="Arial"/>
          <w:b/>
          <w:i/>
          <w:sz w:val="28"/>
          <w:szCs w:val="28"/>
          <w:lang w:val="bg-BG" w:eastAsia="bg-BG"/>
        </w:rPr>
        <w:t xml:space="preserve"> </w:t>
      </w:r>
      <w:r>
        <w:rPr>
          <w:rFonts w:cs="Arial"/>
          <w:b/>
          <w:i/>
          <w:sz w:val="28"/>
          <w:szCs w:val="28"/>
          <w:lang w:val="bg-BG" w:eastAsia="bg-BG"/>
        </w:rPr>
        <w:t>задължения</w:t>
      </w:r>
      <w:r w:rsidRPr="0035730E">
        <w:rPr>
          <w:rFonts w:cs="Arial"/>
          <w:b/>
          <w:i/>
          <w:sz w:val="28"/>
          <w:szCs w:val="28"/>
          <w:lang w:val="bg-BG" w:eastAsia="bg-BG"/>
        </w:rPr>
        <w:t>;</w:t>
      </w:r>
    </w:p>
    <w:p w14:paraId="6A24830F" w14:textId="77777777" w:rsidR="00DE73E4" w:rsidRPr="00FA4D7A" w:rsidRDefault="00DE73E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A4D7A">
        <w:t>Усъвършенстване</w:t>
      </w:r>
      <w:r w:rsidRPr="00FA4D7A">
        <w:tab/>
        <w:t>на вътрешно нормативната уредба, привеждането й в съответствие с новата нормативна уредба в системата на  образованието</w:t>
      </w:r>
      <w:r w:rsidRPr="00FA4D7A">
        <w:rPr>
          <w:lang w:val="en-US"/>
        </w:rPr>
        <w:t>;</w:t>
      </w:r>
    </w:p>
    <w:p w14:paraId="15C4C622" w14:textId="77777777" w:rsidR="00DE73E4" w:rsidRPr="00FA4D7A" w:rsidRDefault="00DE73E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A4D7A">
        <w:t>Отчитане спецификата на ДГ при разработване на документите. Гарантиране на по-голяма устойчивост във времето и публичност</w:t>
      </w:r>
      <w:r w:rsidRPr="00FA4D7A">
        <w:rPr>
          <w:lang w:val="en-US"/>
        </w:rPr>
        <w:t>;</w:t>
      </w:r>
    </w:p>
    <w:p w14:paraId="38F1C2E5" w14:textId="77777777" w:rsidR="00DE73E4" w:rsidRPr="00FA4D7A" w:rsidRDefault="00DE73E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A4D7A">
        <w:t>Децентрализация на правомощията – делегиране на права и отговорности на служителите в сферата на управлението, в изработването на вътрешно нормативната база, финансирането и дофинансирането на ДГ и др.</w:t>
      </w:r>
      <w:r w:rsidRPr="00FA4D7A">
        <w:rPr>
          <w:lang w:val="en-US"/>
        </w:rPr>
        <w:t>;</w:t>
      </w:r>
    </w:p>
    <w:p w14:paraId="2DCE9C0A" w14:textId="77777777" w:rsidR="00DE73E4" w:rsidRPr="001E6759" w:rsidRDefault="00DE73E4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  <w:rPr>
          <w:sz w:val="28"/>
          <w:szCs w:val="28"/>
        </w:rPr>
      </w:pPr>
      <w:r w:rsidRPr="00FA4D7A">
        <w:t>Делегиране на правомощия в управлението и качеството на ВОП - избор на програми, програмно съдържание, учебни помагала, техники и технологии;</w:t>
      </w:r>
    </w:p>
    <w:p w14:paraId="029EDC54" w14:textId="725BA6E0" w:rsidR="00C259B0" w:rsidRPr="00C259B0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C259B0">
        <w:t xml:space="preserve">Приемане на реално действащи форми на участие в дейността и функциите на ДГ на външни фактори </w:t>
      </w:r>
      <w:hyperlink r:id="rId12" w:history="1">
        <w:r w:rsidRPr="00C259B0">
          <w:t xml:space="preserve">/Родителски </w:t>
        </w:r>
      </w:hyperlink>
      <w:r w:rsidRPr="00C259B0">
        <w:t>активи, Обществен съвет и др. неинституционалните структури/.</w:t>
      </w:r>
    </w:p>
    <w:p w14:paraId="23772AE7" w14:textId="77777777" w:rsidR="00C259B0" w:rsidRPr="0035730E" w:rsidRDefault="00C259B0" w:rsidP="00C259B0">
      <w:pPr>
        <w:spacing w:line="61" w:lineRule="exact"/>
        <w:rPr>
          <w:rFonts w:cs="Arial"/>
          <w:sz w:val="28"/>
          <w:szCs w:val="28"/>
          <w:lang w:val="bg-BG" w:eastAsia="bg-BG"/>
        </w:rPr>
      </w:pPr>
    </w:p>
    <w:p w14:paraId="2DB5B617" w14:textId="77777777" w:rsidR="00C259B0" w:rsidRPr="00D4701C" w:rsidRDefault="00C259B0" w:rsidP="00C259B0">
      <w:pPr>
        <w:numPr>
          <w:ilvl w:val="2"/>
          <w:numId w:val="9"/>
        </w:numPr>
        <w:tabs>
          <w:tab w:val="left" w:pos="426"/>
        </w:tabs>
        <w:spacing w:line="360" w:lineRule="auto"/>
        <w:jc w:val="both"/>
        <w:rPr>
          <w:rFonts w:ascii="MS Mincho" w:eastAsia="MS Mincho" w:hAnsi="MS Mincho" w:cs="Arial"/>
          <w:b/>
          <w:sz w:val="28"/>
          <w:szCs w:val="28"/>
          <w:lang w:val="bg-BG" w:eastAsia="bg-BG"/>
        </w:rPr>
      </w:pPr>
      <w:r w:rsidRPr="0035730E">
        <w:rPr>
          <w:rFonts w:cs="Arial"/>
          <w:b/>
          <w:i/>
          <w:sz w:val="28"/>
          <w:szCs w:val="28"/>
          <w:lang w:val="bg-BG" w:eastAsia="bg-BG"/>
        </w:rPr>
        <w:t xml:space="preserve">Укрепване на приема и закрила здравето и безопасността на децата </w:t>
      </w:r>
    </w:p>
    <w:p w14:paraId="2F17567D" w14:textId="77777777" w:rsidR="00C259B0" w:rsidRPr="00C92F5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C92F58">
        <w:t>Приемът ще се осъществява на базата на ясни правила, описани в Наредба на Община Варна;</w:t>
      </w:r>
    </w:p>
    <w:p w14:paraId="2D5DD3DA" w14:textId="77777777" w:rsidR="00C259B0" w:rsidRPr="00C92F5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C92F58">
        <w:t>Реализиране на мерки за закрила здравето и безопасността на децата в детското заведение;</w:t>
      </w:r>
    </w:p>
    <w:p w14:paraId="03950EE4" w14:textId="77777777" w:rsidR="00C259B0" w:rsidRPr="00C92F5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C92F58">
        <w:t>Провеждане на дългосрочни действия, касаещи здравното образование, физическата култура, гражданските права и творческите дейности на подрастващите, отнасящи се до непосредствената сигурност и безопасност на децата;</w:t>
      </w:r>
    </w:p>
    <w:p w14:paraId="0868F941" w14:textId="77777777" w:rsidR="00C259B0" w:rsidRPr="00C92F5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C92F58">
        <w:t>Реализиране на конкретни мерки, основаващи се на принципите на превантивен контрол и дейности за ограничаване и преодоляване на опасностите;</w:t>
      </w:r>
    </w:p>
    <w:p w14:paraId="26F340E7" w14:textId="00CF866D" w:rsidR="00C259B0" w:rsidRPr="00C92F5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  <w:rPr>
          <w:sz w:val="28"/>
          <w:szCs w:val="28"/>
        </w:rPr>
      </w:pPr>
      <w:r w:rsidRPr="00C92F58">
        <w:t>Създаване на устойчиви механизми и инструменти за гарантиране на сигурността и здравето на децата</w:t>
      </w:r>
      <w:r w:rsidRPr="00400999">
        <w:rPr>
          <w:sz w:val="28"/>
          <w:szCs w:val="28"/>
        </w:rPr>
        <w:t>.</w:t>
      </w:r>
    </w:p>
    <w:p w14:paraId="5D0D9E81" w14:textId="77777777" w:rsidR="00C259B0" w:rsidRPr="0035730E" w:rsidRDefault="00C259B0" w:rsidP="00C259B0">
      <w:pPr>
        <w:spacing w:line="56" w:lineRule="exact"/>
        <w:rPr>
          <w:rFonts w:ascii="Wingdings" w:eastAsia="Wingdings" w:hAnsi="Wingdings" w:cs="Arial"/>
          <w:color w:val="693C17"/>
          <w:sz w:val="28"/>
          <w:szCs w:val="28"/>
          <w:vertAlign w:val="superscript"/>
          <w:lang w:val="bg-BG" w:eastAsia="bg-BG"/>
        </w:rPr>
      </w:pPr>
    </w:p>
    <w:p w14:paraId="6E86AABB" w14:textId="77777777" w:rsidR="00C259B0" w:rsidRPr="00D4701C" w:rsidRDefault="00C259B0" w:rsidP="00C259B0">
      <w:pPr>
        <w:tabs>
          <w:tab w:val="left" w:pos="1080"/>
        </w:tabs>
        <w:spacing w:line="360" w:lineRule="auto"/>
        <w:ind w:left="-142"/>
        <w:jc w:val="both"/>
        <w:rPr>
          <w:rFonts w:ascii="MS Mincho" w:eastAsia="MS Mincho" w:hAnsi="MS Mincho" w:cs="Arial"/>
          <w:b/>
          <w:sz w:val="28"/>
          <w:szCs w:val="28"/>
          <w:lang w:val="en-US" w:eastAsia="bg-BG"/>
        </w:rPr>
      </w:pPr>
      <w:r>
        <w:rPr>
          <w:rFonts w:cs="Arial"/>
          <w:b/>
          <w:i/>
          <w:sz w:val="28"/>
          <w:szCs w:val="28"/>
          <w:lang w:val="en-US" w:eastAsia="bg-BG"/>
        </w:rPr>
        <w:t xml:space="preserve"> </w:t>
      </w:r>
      <w:r w:rsidRPr="00D31E4D">
        <w:rPr>
          <w:rFonts w:ascii="MS Mincho" w:eastAsia="MS Mincho" w:hAnsi="MS Mincho" w:cs="Arial"/>
          <w:b/>
          <w:sz w:val="28"/>
          <w:szCs w:val="28"/>
          <w:lang w:val="bg-BG" w:eastAsia="bg-BG"/>
        </w:rPr>
        <w:t>✍</w:t>
      </w:r>
      <w:r>
        <w:rPr>
          <w:rFonts w:cs="Arial"/>
          <w:b/>
          <w:i/>
          <w:sz w:val="28"/>
          <w:szCs w:val="28"/>
          <w:lang w:val="en-US" w:eastAsia="bg-BG"/>
        </w:rPr>
        <w:t xml:space="preserve">      </w:t>
      </w:r>
      <w:r w:rsidRPr="0035730E">
        <w:rPr>
          <w:rFonts w:cs="Arial"/>
          <w:b/>
          <w:i/>
          <w:sz w:val="28"/>
          <w:szCs w:val="28"/>
          <w:lang w:val="bg-BG" w:eastAsia="bg-BG"/>
        </w:rPr>
        <w:t>Провеждане на рекламни кампании.</w:t>
      </w:r>
    </w:p>
    <w:p w14:paraId="3F50A90B" w14:textId="77777777" w:rsidR="00C259B0" w:rsidRPr="00C92F5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C92F58">
        <w:t>Доразвиване и усъвършенстване на умения за изграждане на позитивни нагласи и доверие към ДГ;</w:t>
      </w:r>
    </w:p>
    <w:p w14:paraId="1471CE0F" w14:textId="77777777" w:rsidR="00C259B0" w:rsidRPr="00C92F5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C92F58">
        <w:t>Презентиране на ДГ, за информираност на обществото и поддържане на добър имидж;</w:t>
      </w:r>
    </w:p>
    <w:p w14:paraId="6CFADEBA" w14:textId="77777777" w:rsidR="00C259B0" w:rsidRPr="00C92F5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C92F58">
        <w:t>Начини на изготвяне на носители на информация /устна, писмена мултимедийна, видео, комбиниран/. Сфери и ситуации на приложение;</w:t>
      </w:r>
    </w:p>
    <w:p w14:paraId="6F3F7822" w14:textId="77777777" w:rsidR="00C259B0" w:rsidRPr="00C92F5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C92F58">
        <w:t>Празниците като средство за създаване и поддържане на положителен имидж и за привличане на различна публика;</w:t>
      </w:r>
    </w:p>
    <w:p w14:paraId="70F0A636" w14:textId="77777777" w:rsidR="00C259B0" w:rsidRPr="00F74CA8" w:rsidRDefault="00C259B0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  <w:rPr>
          <w:sz w:val="28"/>
          <w:szCs w:val="28"/>
        </w:rPr>
      </w:pPr>
      <w:r w:rsidRPr="00C92F58">
        <w:t>Споделяне опита на страниците на специализираните издания, списания, вестници сборници от конференции, сред колеги</w:t>
      </w:r>
      <w:r>
        <w:rPr>
          <w:sz w:val="28"/>
          <w:szCs w:val="28"/>
        </w:rPr>
        <w:t xml:space="preserve"> </w:t>
      </w:r>
      <w:r w:rsidRPr="00C92F58">
        <w:t>от други детски градини;</w:t>
      </w:r>
    </w:p>
    <w:p w14:paraId="2585C268" w14:textId="77777777" w:rsidR="00F74CA8" w:rsidRPr="00F74CA8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74CA8">
        <w:t>Участие в научно-практически конференции, кръгла маса по проблемите на ПВ, педагогически четения и др;</w:t>
      </w:r>
    </w:p>
    <w:p w14:paraId="177FE367" w14:textId="77777777" w:rsidR="00F74CA8" w:rsidRPr="00F74CA8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74CA8">
        <w:t>Открити практики;</w:t>
      </w:r>
    </w:p>
    <w:p w14:paraId="2043B52B" w14:textId="77777777" w:rsidR="00F74CA8" w:rsidRPr="00F74CA8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74CA8">
        <w:t>Доразвиване и усъвършенстване на  умения за  ефективно използване на медиите за популяризиране на ДГ. Интерактивни връзки и изграждане на имидж;</w:t>
      </w:r>
    </w:p>
    <w:p w14:paraId="608A08C9" w14:textId="77777777" w:rsidR="00F74CA8" w:rsidRPr="00F74CA8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74CA8">
        <w:t>Медияпланиране. Медийна политика в публичната комуникация, за печелене на позиция в публичното пространство;</w:t>
      </w:r>
    </w:p>
    <w:p w14:paraId="2A8002E1" w14:textId="77777777" w:rsidR="00F74CA8" w:rsidRPr="00F74CA8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74CA8">
        <w:t>Лични комуникации /срещи,</w:t>
      </w:r>
      <w:r w:rsidRPr="00D4701C">
        <w:rPr>
          <w:sz w:val="28"/>
          <w:szCs w:val="28"/>
        </w:rPr>
        <w:t xml:space="preserve"> </w:t>
      </w:r>
      <w:r w:rsidRPr="00F74CA8">
        <w:t>разговори, коментари с журналисти, политици и др, участия в кръгли маси, лобиране/;</w:t>
      </w:r>
    </w:p>
    <w:p w14:paraId="0BFB2EE2" w14:textId="77777777" w:rsidR="00F74CA8" w:rsidRPr="00F74CA8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74CA8">
        <w:t>Нелични комуникации /чрез посредници/;</w:t>
      </w:r>
    </w:p>
    <w:p w14:paraId="3E424FF8" w14:textId="77777777" w:rsidR="00F74CA8" w:rsidRPr="00F74CA8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74CA8">
        <w:t>Медии /телевизионни канали, радио, печатни издания  и др./;</w:t>
      </w:r>
    </w:p>
    <w:p w14:paraId="1102BBF5" w14:textId="77777777" w:rsidR="00F74CA8" w:rsidRPr="00F74CA8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F74CA8">
        <w:t>Интернет –медии в интернет, електронни издания;</w:t>
      </w:r>
    </w:p>
    <w:p w14:paraId="30F157D5" w14:textId="77777777" w:rsidR="00F74CA8" w:rsidRPr="00A9735A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  <w:rPr>
          <w:sz w:val="28"/>
          <w:szCs w:val="28"/>
        </w:rPr>
      </w:pPr>
      <w:r w:rsidRPr="00F74CA8">
        <w:t>Ритуализация на живота в ДГ. Развиване на чувството им за принадлежност към детското заведение чрез:</w:t>
      </w:r>
    </w:p>
    <w:p w14:paraId="35C35834" w14:textId="6607582F" w:rsidR="00F74CA8" w:rsidRPr="00F74CA8" w:rsidRDefault="00F74CA8" w:rsidP="00F74CA8">
      <w:pPr>
        <w:pStyle w:val="a3"/>
        <w:tabs>
          <w:tab w:val="left" w:pos="284"/>
        </w:tabs>
        <w:spacing w:line="360" w:lineRule="auto"/>
        <w:ind w:left="-142" w:right="42"/>
        <w:jc w:val="both"/>
      </w:pPr>
      <w:r>
        <w:rPr>
          <w:sz w:val="28"/>
          <w:szCs w:val="28"/>
          <w:lang w:val="en-US"/>
        </w:rPr>
        <w:t xml:space="preserve">- </w:t>
      </w:r>
      <w:r w:rsidRPr="00F74CA8">
        <w:t>Симв</w:t>
      </w:r>
      <w:r w:rsidR="006D4473">
        <w:t xml:space="preserve">олите /емблема на ДГ, лого, </w:t>
      </w:r>
      <w:r w:rsidRPr="00F74CA8">
        <w:t>, девиз/;</w:t>
      </w:r>
    </w:p>
    <w:p w14:paraId="221B83DB" w14:textId="17B28F84" w:rsidR="00F74CA8" w:rsidRPr="00F74CA8" w:rsidRDefault="00F74CA8" w:rsidP="00F74CA8">
      <w:pPr>
        <w:pStyle w:val="a3"/>
        <w:tabs>
          <w:tab w:val="left" w:pos="284"/>
        </w:tabs>
        <w:spacing w:line="360" w:lineRule="auto"/>
        <w:ind w:left="-142" w:right="42"/>
        <w:jc w:val="both"/>
      </w:pPr>
      <w:r w:rsidRPr="00F74CA8">
        <w:t>- Ритуали, свързани с традиционни п</w:t>
      </w:r>
      <w:r w:rsidR="006D4473">
        <w:t>разници, чествания</w:t>
      </w:r>
      <w:r w:rsidRPr="00F74CA8">
        <w:t>;</w:t>
      </w:r>
    </w:p>
    <w:p w14:paraId="793731DB" w14:textId="77777777" w:rsidR="00F74CA8" w:rsidRPr="00137FC0" w:rsidRDefault="00F74CA8" w:rsidP="00ED202D">
      <w:pPr>
        <w:spacing w:line="360" w:lineRule="auto"/>
        <w:ind w:left="-142"/>
        <w:jc w:val="both"/>
        <w:rPr>
          <w:rFonts w:cs="Arial"/>
          <w:b/>
          <w:sz w:val="28"/>
          <w:szCs w:val="28"/>
          <w:u w:val="single"/>
          <w:lang w:val="en-US" w:eastAsia="bg-BG"/>
        </w:rPr>
      </w:pPr>
      <w:r w:rsidRPr="00626795">
        <w:rPr>
          <w:rFonts w:cs="Arial"/>
          <w:b/>
          <w:sz w:val="28"/>
          <w:szCs w:val="28"/>
          <w:u w:val="single"/>
          <w:lang w:val="bg-BG" w:eastAsia="bg-BG"/>
        </w:rPr>
        <w:t>Стратегическа цел 4.</w:t>
      </w:r>
      <w:r>
        <w:rPr>
          <w:rFonts w:cs="Arial"/>
          <w:b/>
          <w:sz w:val="28"/>
          <w:szCs w:val="28"/>
          <w:u w:val="single"/>
          <w:lang w:val="en-US" w:eastAsia="bg-BG"/>
        </w:rPr>
        <w:t xml:space="preserve"> </w:t>
      </w:r>
      <w:r w:rsidRPr="00ED202D">
        <w:rPr>
          <w:rFonts w:cs="Arial"/>
          <w:b/>
          <w:sz w:val="28"/>
          <w:szCs w:val="28"/>
          <w:lang w:val="bg-BG" w:eastAsia="bg-BG"/>
        </w:rPr>
        <w:t>Развитие на системата за финансиране и дофинансиране на детското заведение и опазване на имуществото</w:t>
      </w:r>
    </w:p>
    <w:p w14:paraId="55809D30" w14:textId="0F5778DE" w:rsidR="00F74CA8" w:rsidRPr="00626795" w:rsidRDefault="00F74CA8" w:rsidP="00ED202D">
      <w:pPr>
        <w:spacing w:line="360" w:lineRule="auto"/>
        <w:ind w:left="400"/>
        <w:rPr>
          <w:rFonts w:cs="Arial"/>
          <w:b/>
          <w:i/>
          <w:sz w:val="28"/>
          <w:szCs w:val="28"/>
          <w:lang w:val="en-US" w:eastAsia="bg-BG"/>
        </w:rPr>
      </w:pPr>
      <w:r w:rsidRPr="001A40D6">
        <w:rPr>
          <w:rFonts w:ascii="MS Mincho" w:eastAsia="MS Mincho" w:hAnsi="MS Mincho" w:cs="Arial"/>
          <w:b/>
          <w:sz w:val="28"/>
          <w:szCs w:val="28"/>
          <w:lang w:val="bg-BG" w:eastAsia="bg-BG"/>
        </w:rPr>
        <w:t>✍</w:t>
      </w:r>
      <w:r>
        <w:rPr>
          <w:rFonts w:ascii="MS Mincho" w:eastAsia="MS Mincho" w:hAnsi="MS Mincho" w:cs="Arial"/>
          <w:b/>
          <w:sz w:val="28"/>
          <w:szCs w:val="28"/>
          <w:lang w:val="en-US" w:eastAsia="bg-BG"/>
        </w:rPr>
        <w:t xml:space="preserve"> </w:t>
      </w:r>
      <w:r w:rsidR="006D4473">
        <w:rPr>
          <w:rFonts w:cs="Arial"/>
          <w:b/>
          <w:i/>
          <w:sz w:val="28"/>
          <w:szCs w:val="28"/>
          <w:lang w:val="bg-BG" w:eastAsia="bg-BG"/>
        </w:rPr>
        <w:t xml:space="preserve">Финансиране ДГ </w:t>
      </w:r>
      <w:r w:rsidRPr="001A40D6">
        <w:rPr>
          <w:rFonts w:cs="Arial"/>
          <w:b/>
          <w:i/>
          <w:sz w:val="28"/>
          <w:szCs w:val="28"/>
          <w:lang w:val="bg-BG" w:eastAsia="bg-BG"/>
        </w:rPr>
        <w:t xml:space="preserve"> „</w:t>
      </w:r>
      <w:r w:rsidR="006D4473">
        <w:rPr>
          <w:rFonts w:cs="Arial"/>
          <w:b/>
          <w:i/>
          <w:sz w:val="28"/>
          <w:szCs w:val="28"/>
          <w:lang w:val="bg-BG" w:eastAsia="bg-BG"/>
        </w:rPr>
        <w:t>Щурче</w:t>
      </w:r>
      <w:r w:rsidRPr="001A40D6">
        <w:rPr>
          <w:rFonts w:cs="Arial"/>
          <w:b/>
          <w:i/>
          <w:sz w:val="28"/>
          <w:szCs w:val="28"/>
          <w:lang w:val="bg-BG" w:eastAsia="bg-BG"/>
        </w:rPr>
        <w:t>”</w:t>
      </w:r>
      <w:r w:rsidR="006D4473">
        <w:rPr>
          <w:rFonts w:cs="Arial"/>
          <w:b/>
          <w:i/>
          <w:sz w:val="28"/>
          <w:szCs w:val="28"/>
          <w:lang w:val="bg-BG" w:eastAsia="bg-BG"/>
        </w:rPr>
        <w:t>с.Приселци</w:t>
      </w:r>
      <w:r>
        <w:rPr>
          <w:rFonts w:cs="Arial"/>
          <w:b/>
          <w:i/>
          <w:sz w:val="28"/>
          <w:szCs w:val="28"/>
          <w:lang w:val="bg-BG" w:eastAsia="bg-BG"/>
        </w:rPr>
        <w:t xml:space="preserve"> </w:t>
      </w:r>
    </w:p>
    <w:p w14:paraId="421B1361" w14:textId="77777777" w:rsidR="00F74CA8" w:rsidRPr="001A40D6" w:rsidRDefault="00F74CA8" w:rsidP="00F74CA8">
      <w:pPr>
        <w:spacing w:line="59" w:lineRule="exact"/>
        <w:rPr>
          <w:rFonts w:cs="Arial"/>
          <w:sz w:val="28"/>
          <w:szCs w:val="28"/>
          <w:lang w:val="bg-BG" w:eastAsia="bg-BG"/>
        </w:rPr>
      </w:pPr>
    </w:p>
    <w:p w14:paraId="23C33B05" w14:textId="02DFEED2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Издръжката на децата в предучил</w:t>
      </w:r>
      <w:r w:rsidR="006D4473">
        <w:t>ищното образование в ДГ „Щурче</w:t>
      </w:r>
      <w:r w:rsidRPr="00ED202D">
        <w:t>” се осигурява със средства от държавния бюджет, средства от общи</w:t>
      </w:r>
      <w:r w:rsidR="006D4473">
        <w:t xml:space="preserve">нския бюджет </w:t>
      </w:r>
      <w:r w:rsidRPr="00ED202D">
        <w:t>;</w:t>
      </w:r>
    </w:p>
    <w:p w14:paraId="13BBECEF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Средствата от държавния бюджет, получени по единни разходни стандарт въз основа на формула за всяка отделна дейност, включват:</w:t>
      </w:r>
    </w:p>
    <w:p w14:paraId="2B7D568E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Средства за издръжка на дейностите по отглеждането, възпитанието и обучението на децата;</w:t>
      </w:r>
    </w:p>
    <w:p w14:paraId="026E553D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Средства за подпомагане на равния достъп, подкрепа за личностно развитие и за насърчаване на участието на децата в системата на предучилищното образование;</w:t>
      </w:r>
    </w:p>
    <w:p w14:paraId="5DC8BBDB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Средства за развитие на детската градина ;</w:t>
      </w:r>
    </w:p>
    <w:p w14:paraId="78DBB153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Средства за реализация на национални програми за развитие на образованието.</w:t>
      </w:r>
    </w:p>
    <w:p w14:paraId="1F2EBC28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Собствените приходи са:</w:t>
      </w:r>
    </w:p>
    <w:p w14:paraId="5EF51FDF" w14:textId="77777777" w:rsidR="00F74CA8" w:rsidRPr="00ED202D" w:rsidRDefault="00F74CA8" w:rsidP="00F74CA8">
      <w:pPr>
        <w:pStyle w:val="a3"/>
        <w:tabs>
          <w:tab w:val="left" w:pos="284"/>
        </w:tabs>
        <w:spacing w:line="360" w:lineRule="auto"/>
        <w:ind w:left="-142" w:right="42"/>
        <w:jc w:val="both"/>
        <w:rPr>
          <w:lang w:val="en-US"/>
        </w:rPr>
      </w:pPr>
      <w:r w:rsidRPr="00ED202D">
        <w:t>- приходите от дарения от физически и юредически лица</w:t>
      </w:r>
      <w:r w:rsidRPr="00ED202D">
        <w:rPr>
          <w:lang w:val="en-US"/>
        </w:rPr>
        <w:t>;</w:t>
      </w:r>
    </w:p>
    <w:p w14:paraId="7CD4A9F1" w14:textId="77777777" w:rsidR="00F74CA8" w:rsidRPr="00ED202D" w:rsidRDefault="00F74CA8" w:rsidP="00F74CA8">
      <w:pPr>
        <w:pStyle w:val="a3"/>
        <w:tabs>
          <w:tab w:val="left" w:pos="284"/>
        </w:tabs>
        <w:spacing w:line="360" w:lineRule="auto"/>
        <w:ind w:left="-142" w:right="42"/>
        <w:jc w:val="both"/>
      </w:pPr>
      <w:r w:rsidRPr="00ED202D">
        <w:t>-от спечелени проекти;</w:t>
      </w:r>
    </w:p>
    <w:p w14:paraId="05886D07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Подобряване на механизмите за контрол, отчетност и отговорност при управлението на финансовите ресурси на ниво ДГ;</w:t>
      </w:r>
    </w:p>
    <w:p w14:paraId="5DCB5D5D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Повишаване на капацитета ни за оползотворяване на средства от Европейския съюз</w:t>
      </w:r>
      <w:r w:rsidRPr="00ED202D">
        <w:rPr>
          <w:lang w:val="en-US"/>
        </w:rPr>
        <w:t>;</w:t>
      </w:r>
      <w:r w:rsidRPr="00ED202D">
        <w:t xml:space="preserve"> </w:t>
      </w:r>
    </w:p>
    <w:p w14:paraId="5DC99EFC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Ефективно и прозрачно използване на средствата по национални и европейски програми, усвояване на ресурсите по предназначение, за добре планирани проекти с истинска европейска добавена стойност и по-добро постигане на целите като цяло;</w:t>
      </w:r>
    </w:p>
    <w:p w14:paraId="631B0C75" w14:textId="77777777" w:rsidR="00F74CA8" w:rsidRPr="00ED202D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ED202D">
        <w:t>Насърчаване осигуряването на допълнителен финансов ресурс в ДГ чрез съвместни дейности с родителските активи;</w:t>
      </w:r>
    </w:p>
    <w:p w14:paraId="1FB9CA2F" w14:textId="77777777" w:rsidR="00F74CA8" w:rsidRDefault="00F74CA8" w:rsidP="00F74CA8">
      <w:pPr>
        <w:spacing w:line="360" w:lineRule="auto"/>
        <w:ind w:left="-142"/>
        <w:jc w:val="both"/>
        <w:rPr>
          <w:rFonts w:asciiTheme="minorHAnsi" w:eastAsia="MS Mincho" w:hAnsiTheme="minorHAnsi" w:cs="Arial"/>
          <w:b/>
          <w:sz w:val="40"/>
          <w:szCs w:val="40"/>
          <w:lang w:val="bg-BG" w:eastAsia="bg-BG"/>
        </w:rPr>
      </w:pPr>
      <w:r w:rsidRPr="00ED202D">
        <w:rPr>
          <w:szCs w:val="24"/>
        </w:rPr>
        <w:t>ДГ оперативно ще управлява ресурсите си въз основа на тази стратегия за развитие (с права, делегирани му от общината в областта на бюджета, човешките ресурси и разпореждането с МТБ), и ще извършва вътрешна оценка на приноса на всеки член от колектива</w:t>
      </w:r>
      <w:r w:rsidRPr="00626795">
        <w:rPr>
          <w:sz w:val="28"/>
          <w:szCs w:val="28"/>
        </w:rPr>
        <w:t>.</w:t>
      </w:r>
    </w:p>
    <w:p w14:paraId="358E3335" w14:textId="77777777" w:rsidR="00F74CA8" w:rsidRPr="00137FC0" w:rsidRDefault="00F74CA8" w:rsidP="00F74CA8">
      <w:pPr>
        <w:spacing w:line="360" w:lineRule="auto"/>
        <w:ind w:left="-142"/>
        <w:jc w:val="both"/>
        <w:rPr>
          <w:rFonts w:cs="Arial"/>
          <w:b/>
          <w:i/>
          <w:sz w:val="28"/>
          <w:szCs w:val="28"/>
          <w:lang w:val="en-US" w:eastAsia="bg-BG"/>
        </w:rPr>
      </w:pPr>
      <w:r w:rsidRPr="00137FC0">
        <w:rPr>
          <w:rFonts w:ascii="MS Mincho" w:eastAsia="MS Mincho" w:hAnsi="MS Mincho" w:cs="Arial"/>
          <w:b/>
          <w:sz w:val="40"/>
          <w:szCs w:val="40"/>
          <w:lang w:val="bg-BG" w:eastAsia="bg-BG"/>
        </w:rPr>
        <w:t>✍</w:t>
      </w:r>
      <w:r w:rsidRPr="001A40D6">
        <w:rPr>
          <w:rFonts w:cs="Arial"/>
          <w:b/>
          <w:i/>
          <w:sz w:val="28"/>
          <w:szCs w:val="28"/>
          <w:lang w:val="bg-BG" w:eastAsia="bg-BG"/>
        </w:rPr>
        <w:t>Изграждане на капацитет за разработване на проекти и участие в европейски и национални програ</w:t>
      </w:r>
      <w:r>
        <w:rPr>
          <w:rFonts w:cs="Arial"/>
          <w:b/>
          <w:i/>
          <w:sz w:val="28"/>
          <w:szCs w:val="28"/>
          <w:lang w:val="bg-BG" w:eastAsia="bg-BG"/>
        </w:rPr>
        <w:t>ми за развитие на образованието</w:t>
      </w:r>
    </w:p>
    <w:p w14:paraId="2B4F52B2" w14:textId="77777777" w:rsidR="00F74CA8" w:rsidRPr="001A40D6" w:rsidRDefault="00F74CA8" w:rsidP="00F74CA8">
      <w:pPr>
        <w:spacing w:line="6" w:lineRule="exact"/>
        <w:rPr>
          <w:rFonts w:cs="Arial"/>
          <w:sz w:val="28"/>
          <w:szCs w:val="28"/>
          <w:lang w:val="bg-BG" w:eastAsia="bg-BG"/>
        </w:rPr>
      </w:pPr>
    </w:p>
    <w:p w14:paraId="1D24335C" w14:textId="77777777" w:rsidR="00F74CA8" w:rsidRPr="00A350C0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A350C0">
        <w:t>Изграждане на капацитет за разработване на проекти и участие в европейски национални програми за развитие на образованието – включване на повече участници в работните групи;</w:t>
      </w:r>
    </w:p>
    <w:p w14:paraId="10D308D9" w14:textId="77777777" w:rsidR="00F74CA8" w:rsidRPr="00A350C0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A350C0">
        <w:t>Привличане на партньори за участие в проекти- учители, родители, общественост</w:t>
      </w:r>
      <w:r w:rsidRPr="00A350C0">
        <w:rPr>
          <w:lang w:val="en-US"/>
        </w:rPr>
        <w:t>;</w:t>
      </w:r>
    </w:p>
    <w:p w14:paraId="0B0717B2" w14:textId="77777777" w:rsidR="00F74CA8" w:rsidRPr="00137FC0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  <w:rPr>
          <w:sz w:val="28"/>
          <w:szCs w:val="28"/>
        </w:rPr>
      </w:pPr>
      <w:r w:rsidRPr="00A350C0">
        <w:t>Развитие на конкурентно-способността на детското заведение на територията на региона и страната</w:t>
      </w:r>
      <w:r w:rsidRPr="00137FC0">
        <w:rPr>
          <w:sz w:val="28"/>
          <w:szCs w:val="28"/>
        </w:rPr>
        <w:t>;</w:t>
      </w:r>
    </w:p>
    <w:p w14:paraId="4D70D3E6" w14:textId="77777777" w:rsidR="00F74CA8" w:rsidRPr="001A40D6" w:rsidRDefault="00F74CA8" w:rsidP="00F74CA8">
      <w:pPr>
        <w:spacing w:line="57" w:lineRule="exact"/>
        <w:rPr>
          <w:rFonts w:ascii="Wingdings" w:eastAsia="Wingdings" w:hAnsi="Wingdings" w:cs="Arial"/>
          <w:color w:val="693C17"/>
          <w:sz w:val="28"/>
          <w:szCs w:val="28"/>
          <w:vertAlign w:val="superscript"/>
          <w:lang w:val="bg-BG" w:eastAsia="bg-BG"/>
        </w:rPr>
      </w:pPr>
    </w:p>
    <w:p w14:paraId="7C7E0E32" w14:textId="77777777" w:rsidR="00F74CA8" w:rsidRPr="00137FC0" w:rsidRDefault="00F74CA8" w:rsidP="00F74CA8">
      <w:pPr>
        <w:spacing w:line="360" w:lineRule="auto"/>
        <w:ind w:left="-142"/>
        <w:jc w:val="both"/>
        <w:rPr>
          <w:rFonts w:cs="Arial"/>
          <w:b/>
          <w:i/>
          <w:sz w:val="28"/>
          <w:szCs w:val="28"/>
          <w:lang w:val="en-US" w:eastAsia="bg-BG"/>
        </w:rPr>
      </w:pPr>
      <w:r w:rsidRPr="00137FC0">
        <w:rPr>
          <w:rFonts w:ascii="MS Mincho" w:eastAsia="MS Mincho" w:hAnsi="MS Mincho" w:cs="Arial"/>
          <w:b/>
          <w:sz w:val="40"/>
          <w:szCs w:val="40"/>
          <w:lang w:val="bg-BG" w:eastAsia="bg-BG"/>
        </w:rPr>
        <w:t>✍</w:t>
      </w:r>
      <w:r w:rsidRPr="001A40D6">
        <w:rPr>
          <w:rFonts w:cs="Arial"/>
          <w:b/>
          <w:i/>
          <w:sz w:val="28"/>
          <w:szCs w:val="28"/>
          <w:lang w:val="bg-BG" w:eastAsia="bg-BG"/>
        </w:rPr>
        <w:t>Привличане на</w:t>
      </w:r>
      <w:r>
        <w:rPr>
          <w:rFonts w:cs="Arial"/>
          <w:b/>
          <w:i/>
          <w:sz w:val="28"/>
          <w:szCs w:val="28"/>
          <w:lang w:val="bg-BG" w:eastAsia="bg-BG"/>
        </w:rPr>
        <w:t xml:space="preserve"> партньори за участие в проекти</w:t>
      </w:r>
    </w:p>
    <w:p w14:paraId="0AF386BC" w14:textId="77777777" w:rsidR="00F74CA8" w:rsidRPr="001A40D6" w:rsidRDefault="00F74CA8" w:rsidP="00F74CA8">
      <w:pPr>
        <w:spacing w:line="63" w:lineRule="exact"/>
        <w:rPr>
          <w:rFonts w:ascii="MS Mincho" w:eastAsia="MS Mincho" w:hAnsi="MS Mincho" w:cs="Arial"/>
          <w:b/>
          <w:sz w:val="28"/>
          <w:szCs w:val="28"/>
          <w:lang w:val="bg-BG" w:eastAsia="bg-BG"/>
        </w:rPr>
      </w:pPr>
    </w:p>
    <w:p w14:paraId="3B84836F" w14:textId="77777777" w:rsidR="00F74CA8" w:rsidRPr="00A350C0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A350C0">
        <w:t>Участие на общността във всички проекти и национални програми обявени от МОН и покриващи потребностите на ДГ</w:t>
      </w:r>
      <w:r w:rsidRPr="00A350C0">
        <w:rPr>
          <w:lang w:val="en-US"/>
        </w:rPr>
        <w:t>;</w:t>
      </w:r>
    </w:p>
    <w:p w14:paraId="65B30872" w14:textId="77777777" w:rsidR="00F74CA8" w:rsidRPr="00A350C0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A350C0">
        <w:t>Участие в националните програми</w:t>
      </w:r>
      <w:r w:rsidRPr="00A350C0">
        <w:rPr>
          <w:lang w:val="en-US"/>
        </w:rPr>
        <w:t>;</w:t>
      </w:r>
    </w:p>
    <w:p w14:paraId="2057F66D" w14:textId="77777777" w:rsidR="00F74CA8" w:rsidRPr="00A350C0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</w:pPr>
      <w:r w:rsidRPr="00A350C0">
        <w:t>Осигуряване на учебни помагала за децата в подготвителните групи на ДЗ, Програма за по-пълно обхващане на учениците в задължителна училищна възраст”-модул „Подпомагане храненето на децата от подготвителните групи в ДГ,  Проект „Училищен плод” и „Училищно мляко“ на МЗ</w:t>
      </w:r>
      <w:r w:rsidRPr="00A350C0">
        <w:rPr>
          <w:lang w:val="en-US"/>
        </w:rPr>
        <w:t>;</w:t>
      </w:r>
    </w:p>
    <w:p w14:paraId="25A29E6D" w14:textId="56B1A677" w:rsidR="00F74CA8" w:rsidRPr="00A350C0" w:rsidRDefault="00F74CA8">
      <w:pPr>
        <w:pStyle w:val="a3"/>
        <w:numPr>
          <w:ilvl w:val="0"/>
          <w:numId w:val="15"/>
        </w:numPr>
        <w:tabs>
          <w:tab w:val="left" w:pos="284"/>
        </w:tabs>
        <w:spacing w:line="360" w:lineRule="auto"/>
        <w:ind w:left="-142" w:right="42" w:firstLine="0"/>
        <w:jc w:val="both"/>
        <w:rPr>
          <w:sz w:val="28"/>
          <w:szCs w:val="28"/>
        </w:rPr>
      </w:pPr>
      <w:r w:rsidRPr="00A350C0">
        <w:t>„Оптимизация на училищната мрежа“ и др</w:t>
      </w:r>
      <w:r w:rsidRPr="00137FC0">
        <w:rPr>
          <w:sz w:val="28"/>
          <w:szCs w:val="28"/>
        </w:rPr>
        <w:t>.</w:t>
      </w:r>
    </w:p>
    <w:p w14:paraId="45A42B44" w14:textId="1B3AAE7D" w:rsidR="00F74CA8" w:rsidRPr="00A350C0" w:rsidRDefault="00F74CA8" w:rsidP="00A350C0">
      <w:pPr>
        <w:spacing w:line="360" w:lineRule="auto"/>
        <w:ind w:left="-142"/>
        <w:jc w:val="both"/>
        <w:rPr>
          <w:rFonts w:cs="Arial"/>
          <w:b/>
          <w:sz w:val="28"/>
          <w:szCs w:val="28"/>
          <w:lang w:val="bg-BG" w:eastAsia="bg-BG"/>
        </w:rPr>
      </w:pPr>
      <w:r w:rsidRPr="00137FC0">
        <w:rPr>
          <w:rFonts w:cs="Arial"/>
          <w:b/>
          <w:sz w:val="28"/>
          <w:szCs w:val="28"/>
          <w:u w:val="single"/>
          <w:lang w:val="bg-BG" w:eastAsia="bg-BG"/>
        </w:rPr>
        <w:t xml:space="preserve"> Стратегическа цел 5.</w:t>
      </w:r>
      <w:r w:rsidRPr="00A350C0">
        <w:rPr>
          <w:rFonts w:cs="Arial"/>
          <w:b/>
          <w:sz w:val="28"/>
          <w:szCs w:val="28"/>
          <w:lang w:val="bg-BG" w:eastAsia="bg-BG"/>
        </w:rPr>
        <w:t xml:space="preserve"> По-висока материална и технологична обезпеченост на образователния процес</w:t>
      </w:r>
    </w:p>
    <w:p w14:paraId="461CB142" w14:textId="77777777" w:rsidR="00F74CA8" w:rsidRPr="004C77BD" w:rsidRDefault="00F74CA8" w:rsidP="00F74CA8">
      <w:pPr>
        <w:spacing w:line="360" w:lineRule="auto"/>
        <w:ind w:left="-142"/>
        <w:jc w:val="both"/>
        <w:rPr>
          <w:rFonts w:ascii="MS Mincho" w:eastAsia="MS Mincho" w:hAnsi="MS Mincho" w:cs="Arial"/>
          <w:b/>
          <w:sz w:val="28"/>
          <w:szCs w:val="28"/>
          <w:lang w:val="en-US" w:eastAsia="bg-BG"/>
        </w:rPr>
      </w:pPr>
      <w:r w:rsidRPr="00137FC0">
        <w:rPr>
          <w:rFonts w:ascii="MS Mincho" w:eastAsia="MS Mincho" w:hAnsi="MS Mincho" w:cs="Arial"/>
          <w:b/>
          <w:sz w:val="40"/>
          <w:szCs w:val="40"/>
          <w:lang w:val="bg-BG" w:eastAsia="bg-BG"/>
        </w:rPr>
        <w:t>✍</w:t>
      </w:r>
      <w:r w:rsidRPr="002C3481">
        <w:rPr>
          <w:rFonts w:cs="Arial"/>
          <w:b/>
          <w:i/>
          <w:sz w:val="28"/>
          <w:szCs w:val="28"/>
          <w:lang w:val="bg-BG" w:eastAsia="bg-BG"/>
        </w:rPr>
        <w:t>По</w:t>
      </w:r>
      <w:r>
        <w:rPr>
          <w:rFonts w:cs="Arial"/>
          <w:b/>
          <w:i/>
          <w:sz w:val="28"/>
          <w:szCs w:val="28"/>
          <w:lang w:val="bg-BG" w:eastAsia="bg-BG"/>
        </w:rPr>
        <w:t>добряване на външната</w:t>
      </w:r>
      <w:r w:rsidRPr="002C3481">
        <w:rPr>
          <w:rFonts w:cs="Arial"/>
          <w:b/>
          <w:i/>
          <w:sz w:val="28"/>
          <w:szCs w:val="28"/>
          <w:lang w:val="bg-BG" w:eastAsia="bg-BG"/>
        </w:rPr>
        <w:t xml:space="preserve"> среда на Д</w:t>
      </w:r>
      <w:r>
        <w:rPr>
          <w:rFonts w:cs="Arial"/>
          <w:b/>
          <w:i/>
          <w:sz w:val="28"/>
          <w:szCs w:val="28"/>
          <w:lang w:val="bg-BG" w:eastAsia="bg-BG"/>
        </w:rPr>
        <w:t>Г</w:t>
      </w:r>
      <w:r>
        <w:rPr>
          <w:rFonts w:cs="Arial"/>
          <w:b/>
          <w:i/>
          <w:sz w:val="28"/>
          <w:szCs w:val="28"/>
          <w:lang w:val="en-US" w:eastAsia="bg-BG"/>
        </w:rPr>
        <w:t>:</w:t>
      </w:r>
    </w:p>
    <w:p w14:paraId="1F8AE4C0" w14:textId="25539460" w:rsidR="00F74CA8" w:rsidRPr="00A350C0" w:rsidRDefault="00F74CA8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</w:pPr>
      <w:r>
        <w:rPr>
          <w:rFonts w:cs="Arial"/>
          <w:sz w:val="28"/>
          <w:szCs w:val="28"/>
        </w:rPr>
        <w:tab/>
      </w:r>
      <w:r w:rsidRPr="00A350C0">
        <w:t xml:space="preserve">Подобряване състоянието на външната среда. Планиране, </w:t>
      </w:r>
      <w:r w:rsidRPr="00A350C0">
        <w:tab/>
        <w:t>реализация, поддръжка</w:t>
      </w:r>
      <w:r w:rsidRPr="00A350C0">
        <w:rPr>
          <w:lang w:val="en-US"/>
        </w:rPr>
        <w:t>;</w:t>
      </w:r>
    </w:p>
    <w:p w14:paraId="2E766834" w14:textId="77777777" w:rsidR="00F74CA8" w:rsidRPr="0018784A" w:rsidRDefault="00F74CA8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</w:pPr>
      <w:r w:rsidRPr="00547547">
        <w:rPr>
          <w:sz w:val="28"/>
          <w:szCs w:val="28"/>
        </w:rPr>
        <w:tab/>
      </w:r>
      <w:r w:rsidRPr="0018784A">
        <w:t>Подмяна на уреди и пособия в двата двора на ДГ;</w:t>
      </w:r>
    </w:p>
    <w:p w14:paraId="0F884D30" w14:textId="77777777" w:rsidR="00F74CA8" w:rsidRPr="0018784A" w:rsidRDefault="00F74CA8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</w:pPr>
      <w:r w:rsidRPr="0018784A">
        <w:tab/>
        <w:t>Ремонт на оградата в централната сграда;</w:t>
      </w:r>
    </w:p>
    <w:p w14:paraId="2CF0D6BB" w14:textId="0B564D38" w:rsidR="00F74CA8" w:rsidRPr="00801EB2" w:rsidRDefault="00F74CA8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  <w:rPr>
          <w:sz w:val="28"/>
          <w:szCs w:val="28"/>
        </w:rPr>
      </w:pPr>
      <w:r w:rsidRPr="0018784A">
        <w:tab/>
        <w:t>Изграждане на площадка за „Училище на открито“</w:t>
      </w:r>
      <w:r w:rsidRPr="0018784A">
        <w:rPr>
          <w:lang w:val="en-US"/>
        </w:rPr>
        <w:t>.</w:t>
      </w:r>
    </w:p>
    <w:p w14:paraId="443C45F9" w14:textId="17F4DFFA" w:rsidR="00801EB2" w:rsidRPr="004C77BD" w:rsidRDefault="00801EB2" w:rsidP="00801EB2">
      <w:pPr>
        <w:pStyle w:val="a3"/>
        <w:tabs>
          <w:tab w:val="left" w:pos="284"/>
        </w:tabs>
        <w:spacing w:line="360" w:lineRule="auto"/>
        <w:ind w:left="0" w:right="42"/>
        <w:jc w:val="both"/>
        <w:rPr>
          <w:rFonts w:cs="Arial"/>
          <w:b/>
          <w:i/>
          <w:sz w:val="28"/>
          <w:szCs w:val="28"/>
          <w:lang w:val="en-US"/>
        </w:rPr>
      </w:pPr>
      <w:r w:rsidRPr="004C77BD">
        <w:rPr>
          <w:rFonts w:ascii="Segoe UI Symbol" w:hAnsi="Segoe UI Symbol" w:cs="Segoe UI Symbol"/>
          <w:b/>
          <w:i/>
          <w:sz w:val="40"/>
          <w:szCs w:val="40"/>
        </w:rPr>
        <w:t>✍</w:t>
      </w:r>
      <w:r w:rsidRPr="004C77BD">
        <w:rPr>
          <w:rFonts w:cs="Arial"/>
          <w:b/>
          <w:i/>
          <w:sz w:val="40"/>
          <w:szCs w:val="40"/>
        </w:rPr>
        <w:t xml:space="preserve"> </w:t>
      </w:r>
      <w:r>
        <w:rPr>
          <w:rFonts w:cs="Arial"/>
          <w:b/>
          <w:i/>
          <w:sz w:val="28"/>
          <w:szCs w:val="28"/>
          <w:lang w:val="en-US"/>
        </w:rPr>
        <w:t xml:space="preserve"> </w:t>
      </w:r>
      <w:r w:rsidRPr="002C3481">
        <w:rPr>
          <w:rFonts w:cs="Arial"/>
          <w:b/>
          <w:i/>
          <w:sz w:val="28"/>
          <w:szCs w:val="28"/>
        </w:rPr>
        <w:t xml:space="preserve">Модернизиране на обучението, </w:t>
      </w:r>
      <w:r>
        <w:rPr>
          <w:rFonts w:cs="Arial"/>
          <w:b/>
          <w:i/>
          <w:sz w:val="28"/>
          <w:szCs w:val="28"/>
        </w:rPr>
        <w:t>нови ИКТ</w:t>
      </w:r>
    </w:p>
    <w:p w14:paraId="57553EAB" w14:textId="6AF67710" w:rsidR="00801EB2" w:rsidRPr="00801EB2" w:rsidRDefault="00801EB2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 w:rsidRPr="00801EB2">
        <w:t>Осъвременяване и модернизиране на дидактическите пособия с оглед по- доброто онагледяване на учебното съдържание /картини, табла, макети;</w:t>
      </w:r>
    </w:p>
    <w:p w14:paraId="7C51FE75" w14:textId="77777777" w:rsidR="00801EB2" w:rsidRPr="00801EB2" w:rsidRDefault="00801EB2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</w:pPr>
      <w:r w:rsidRPr="00801EB2">
        <w:rPr>
          <w:lang w:val="en-US"/>
        </w:rPr>
        <w:t xml:space="preserve"> </w:t>
      </w:r>
      <w:r w:rsidRPr="00801EB2">
        <w:t>Използване на аудио и видео материали</w:t>
      </w:r>
      <w:r w:rsidRPr="00801EB2">
        <w:tab/>
        <w:t>в подготовката на децата за училище</w:t>
      </w:r>
      <w:r w:rsidRPr="00801EB2">
        <w:rPr>
          <w:lang w:val="en-US"/>
        </w:rPr>
        <w:t>;</w:t>
      </w:r>
    </w:p>
    <w:p w14:paraId="709BD49F" w14:textId="77777777" w:rsidR="00801EB2" w:rsidRPr="004C77BD" w:rsidRDefault="00801EB2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Pr="00801EB2">
        <w:t>Поддържане постигнатото високо ниво на технологично развитие. Стремежът е – изпреварващо предоставяне на учителите на най-модерна и достъпна техника за осъществяване на</w:t>
      </w:r>
      <w:r w:rsidRPr="004C77BD">
        <w:rPr>
          <w:sz w:val="28"/>
          <w:szCs w:val="28"/>
        </w:rPr>
        <w:t xml:space="preserve"> </w:t>
      </w:r>
      <w:r w:rsidRPr="00801EB2">
        <w:t>интерактивно обучени</w:t>
      </w:r>
      <w:r w:rsidRPr="00801EB2">
        <w:rPr>
          <w:lang w:val="en-US"/>
        </w:rPr>
        <w:t>e;</w:t>
      </w:r>
    </w:p>
    <w:p w14:paraId="2538DD5C" w14:textId="7E6CCD6B" w:rsidR="00801EB2" w:rsidRPr="004C77BD" w:rsidRDefault="00801EB2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Pr="009D4E2B">
        <w:t>Поддържане на модерна ИКТ среда</w:t>
      </w:r>
      <w:r w:rsidR="00CD10EF" w:rsidRPr="009D4E2B">
        <w:t xml:space="preserve"> </w:t>
      </w:r>
      <w:r w:rsidRPr="009D4E2B">
        <w:t>- развитието и съчетаването на традиционните добри преподавателски практики с използването на технологии за подпомагане изграждането на умения, които ще осигурят на децата успешно приобщаване в съвременното общество</w:t>
      </w:r>
      <w:r w:rsidRPr="004C77BD">
        <w:rPr>
          <w:sz w:val="28"/>
          <w:szCs w:val="28"/>
        </w:rPr>
        <w:t>;</w:t>
      </w:r>
    </w:p>
    <w:p w14:paraId="1190E72B" w14:textId="77777777" w:rsidR="00801EB2" w:rsidRPr="009D4E2B" w:rsidRDefault="00801EB2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</w:pPr>
      <w:r>
        <w:rPr>
          <w:sz w:val="28"/>
          <w:szCs w:val="28"/>
          <w:lang w:val="en-US"/>
        </w:rPr>
        <w:t xml:space="preserve"> </w:t>
      </w:r>
      <w:r w:rsidRPr="009D4E2B">
        <w:t>Осигуряване на ефективна ИКТ среда за съхраняване и използване на електронно съдържание;</w:t>
      </w:r>
    </w:p>
    <w:p w14:paraId="7F0120CD" w14:textId="77777777" w:rsidR="00801EB2" w:rsidRPr="009D4E2B" w:rsidRDefault="00801EB2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</w:pPr>
      <w:r>
        <w:rPr>
          <w:sz w:val="28"/>
          <w:szCs w:val="28"/>
          <w:lang w:val="en-US"/>
        </w:rPr>
        <w:t xml:space="preserve"> </w:t>
      </w:r>
      <w:r w:rsidRPr="009D4E2B">
        <w:t>Активно участие в електронната свързаност на ДГ в страната</w:t>
      </w:r>
      <w:r w:rsidRPr="009D4E2B">
        <w:rPr>
          <w:lang w:val="en-US"/>
        </w:rPr>
        <w:t>;</w:t>
      </w:r>
    </w:p>
    <w:p w14:paraId="6589E332" w14:textId="21F19D61" w:rsidR="00801EB2" w:rsidRPr="009D4E2B" w:rsidRDefault="00801EB2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  <w:rPr>
          <w:sz w:val="28"/>
          <w:szCs w:val="28"/>
        </w:rPr>
      </w:pPr>
      <w:r w:rsidRPr="009D4E2B">
        <w:rPr>
          <w:lang w:val="en-US"/>
        </w:rPr>
        <w:t xml:space="preserve"> </w:t>
      </w:r>
      <w:r w:rsidRPr="009D4E2B">
        <w:t>Поддържане на изградената надеждна и гъвкава ИКТ инфраструктура с цел обезпечаване и повишаване на ефективността на учебния процес и управлението на административната дейност</w:t>
      </w:r>
      <w:r w:rsidRPr="004C77BD">
        <w:rPr>
          <w:sz w:val="28"/>
          <w:szCs w:val="28"/>
        </w:rPr>
        <w:t>;</w:t>
      </w:r>
    </w:p>
    <w:p w14:paraId="75DDD12C" w14:textId="77777777" w:rsidR="00801EB2" w:rsidRPr="004C77BD" w:rsidRDefault="00801EB2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Pr="009D4E2B">
        <w:t>Дооборудване и поддръжка на комуникационната инфраструктура на ДГ - ежегодно обновяване и допълване на</w:t>
      </w:r>
      <w:r w:rsidRPr="004C77BD">
        <w:rPr>
          <w:sz w:val="28"/>
          <w:szCs w:val="28"/>
        </w:rPr>
        <w:t xml:space="preserve"> </w:t>
      </w:r>
      <w:r w:rsidRPr="009D4E2B">
        <w:t>част от хардуера.</w:t>
      </w:r>
    </w:p>
    <w:p w14:paraId="59AE8749" w14:textId="77777777" w:rsidR="00801EB2" w:rsidRPr="002C3481" w:rsidRDefault="00801EB2" w:rsidP="00801EB2">
      <w:pPr>
        <w:spacing w:line="56" w:lineRule="exact"/>
        <w:rPr>
          <w:rFonts w:ascii="Wingdings" w:eastAsia="Wingdings" w:hAnsi="Wingdings" w:cs="Arial"/>
          <w:color w:val="693C17"/>
          <w:sz w:val="28"/>
          <w:szCs w:val="28"/>
          <w:vertAlign w:val="superscript"/>
          <w:lang w:val="bg-BG" w:eastAsia="bg-BG"/>
        </w:rPr>
      </w:pPr>
    </w:p>
    <w:p w14:paraId="1788D091" w14:textId="536D3933" w:rsidR="00801EB2" w:rsidRPr="004C77BD" w:rsidRDefault="00801EB2" w:rsidP="00A94A3C">
      <w:pPr>
        <w:spacing w:line="360" w:lineRule="auto"/>
        <w:ind w:left="-142"/>
        <w:jc w:val="both"/>
        <w:rPr>
          <w:rFonts w:cs="Arial"/>
          <w:b/>
          <w:i/>
          <w:sz w:val="28"/>
          <w:szCs w:val="28"/>
          <w:lang w:val="en-US" w:eastAsia="bg-BG"/>
        </w:rPr>
      </w:pPr>
      <w:r w:rsidRPr="004C77BD">
        <w:rPr>
          <w:rFonts w:cs="Arial"/>
          <w:b/>
          <w:i/>
          <w:sz w:val="40"/>
          <w:szCs w:val="40"/>
          <w:lang w:val="bg-BG" w:eastAsia="bg-BG"/>
        </w:rPr>
        <w:t>✍</w:t>
      </w:r>
      <w:r>
        <w:rPr>
          <w:rFonts w:cs="Arial"/>
          <w:b/>
          <w:i/>
          <w:sz w:val="28"/>
          <w:szCs w:val="28"/>
          <w:lang w:val="en-US" w:eastAsia="bg-BG"/>
        </w:rPr>
        <w:t xml:space="preserve"> </w:t>
      </w:r>
      <w:r>
        <w:rPr>
          <w:rFonts w:cs="Arial"/>
          <w:b/>
          <w:i/>
          <w:sz w:val="28"/>
          <w:szCs w:val="28"/>
          <w:lang w:val="bg-BG" w:eastAsia="bg-BG"/>
        </w:rPr>
        <w:t xml:space="preserve">Осъвременяване  на компютърната техника, периферните устройства </w:t>
      </w:r>
      <w:r w:rsidRPr="004C77BD">
        <w:rPr>
          <w:rFonts w:cs="Arial"/>
          <w:b/>
          <w:i/>
          <w:sz w:val="28"/>
          <w:szCs w:val="28"/>
          <w:lang w:val="bg-BG" w:eastAsia="bg-BG"/>
        </w:rPr>
        <w:t xml:space="preserve">и </w:t>
      </w:r>
      <w:r>
        <w:rPr>
          <w:rFonts w:cs="Arial"/>
          <w:b/>
          <w:i/>
          <w:sz w:val="28"/>
          <w:szCs w:val="28"/>
          <w:lang w:val="bg-BG" w:eastAsia="bg-BG"/>
        </w:rPr>
        <w:t>софтуера</w:t>
      </w:r>
    </w:p>
    <w:p w14:paraId="76B6045E" w14:textId="77777777" w:rsidR="00801EB2" w:rsidRPr="002C3481" w:rsidRDefault="00801EB2" w:rsidP="00801EB2">
      <w:pPr>
        <w:spacing w:line="8" w:lineRule="exact"/>
        <w:rPr>
          <w:rFonts w:cs="Arial"/>
          <w:sz w:val="28"/>
          <w:szCs w:val="28"/>
          <w:lang w:val="bg-BG" w:eastAsia="bg-BG"/>
        </w:rPr>
      </w:pPr>
    </w:p>
    <w:p w14:paraId="362F8B10" w14:textId="4207BC2E" w:rsidR="00801EB2" w:rsidRPr="00A94A3C" w:rsidRDefault="00801EB2">
      <w:pPr>
        <w:pStyle w:val="a3"/>
        <w:numPr>
          <w:ilvl w:val="0"/>
          <w:numId w:val="18"/>
        </w:numPr>
        <w:tabs>
          <w:tab w:val="left" w:pos="284"/>
        </w:tabs>
        <w:spacing w:line="360" w:lineRule="auto"/>
        <w:ind w:left="0" w:right="42" w:hanging="142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Pr="00A94A3C">
        <w:t>Постоянно поддържане и разширяване на компютърната техника в ДГ (компютри, мултимедийни проектори) с оглед все по-активното навлизане на технологии в учебния процес</w:t>
      </w:r>
      <w:r>
        <w:rPr>
          <w:sz w:val="28"/>
          <w:szCs w:val="28"/>
        </w:rPr>
        <w:t>/</w:t>
      </w:r>
      <w:r w:rsidRPr="004C77BD">
        <w:rPr>
          <w:sz w:val="28"/>
          <w:szCs w:val="28"/>
        </w:rPr>
        <w:t>;</w:t>
      </w:r>
    </w:p>
    <w:p w14:paraId="58F6BB0E" w14:textId="77777777" w:rsidR="00801EB2" w:rsidRPr="00D81679" w:rsidRDefault="00801EB2" w:rsidP="00801EB2">
      <w:pPr>
        <w:spacing w:line="360" w:lineRule="auto"/>
        <w:ind w:left="119" w:right="62" w:firstLine="284"/>
        <w:jc w:val="both"/>
        <w:rPr>
          <w:rFonts w:cs="Arial"/>
          <w:b/>
          <w:i/>
          <w:u w:val="single"/>
          <w:lang w:val="bg-BG" w:eastAsia="bg-BG"/>
        </w:rPr>
      </w:pPr>
      <w:r w:rsidRPr="00A9735A">
        <w:rPr>
          <w:rFonts w:cs="Arial"/>
          <w:b/>
          <w:i/>
          <w:lang w:val="bg-BG" w:eastAsia="bg-BG"/>
        </w:rPr>
        <w:t>V</w:t>
      </w:r>
      <w:r w:rsidRPr="00A9735A">
        <w:rPr>
          <w:rFonts w:ascii="Calibri" w:eastAsia="Calibri" w:hAnsi="Calibri" w:cs="Arial"/>
          <w:b/>
          <w:i/>
          <w:lang w:val="bg-BG" w:eastAsia="bg-BG"/>
        </w:rPr>
        <w:t xml:space="preserve">. </w:t>
      </w:r>
      <w:r w:rsidRPr="00A9735A">
        <w:rPr>
          <w:rFonts w:cs="Arial"/>
          <w:b/>
          <w:i/>
          <w:u w:val="single"/>
          <w:lang w:val="bg-BG" w:eastAsia="bg-BG"/>
        </w:rPr>
        <w:t>ОРГАНИЗАЦИОННОТО УСТРОЙСТВО НА ДЕТСКОТО ЗАВЕДЕНИЕ ДА</w:t>
      </w:r>
      <w:r w:rsidRPr="001A4494">
        <w:rPr>
          <w:rFonts w:cs="Arial"/>
          <w:b/>
          <w:i/>
          <w:u w:val="single"/>
          <w:lang w:val="bg-BG" w:eastAsia="bg-BG"/>
        </w:rPr>
        <w:t xml:space="preserve"> СЕ</w:t>
      </w:r>
      <w:r w:rsidRPr="001A4494">
        <w:rPr>
          <w:rFonts w:cs="Arial"/>
          <w:b/>
          <w:i/>
          <w:lang w:val="bg-BG" w:eastAsia="bg-BG"/>
        </w:rPr>
        <w:t xml:space="preserve"> </w:t>
      </w:r>
      <w:r w:rsidRPr="001A4494">
        <w:rPr>
          <w:rFonts w:cs="Arial"/>
          <w:b/>
          <w:i/>
          <w:u w:val="single"/>
          <w:lang w:val="bg-BG" w:eastAsia="bg-BG"/>
        </w:rPr>
        <w:t>ПРИСПОСОБИ КЪМ ПРОМЯНАТА В З</w:t>
      </w:r>
      <w:r>
        <w:rPr>
          <w:rFonts w:cs="Arial"/>
          <w:b/>
          <w:i/>
          <w:u w:val="single"/>
          <w:lang w:val="bg-BG" w:eastAsia="bg-BG"/>
        </w:rPr>
        <w:t>АДАЧИТЕ, ОТРАЗЕНИ В СТРАТЕГИЯТА</w:t>
      </w:r>
    </w:p>
    <w:p w14:paraId="0C72E48D" w14:textId="627A8131" w:rsidR="00801EB2" w:rsidRPr="00404C1B" w:rsidRDefault="00801EB2" w:rsidP="00404C1B">
      <w:pPr>
        <w:pStyle w:val="a3"/>
        <w:spacing w:line="360" w:lineRule="auto"/>
        <w:ind w:left="0" w:hanging="142"/>
        <w:jc w:val="both"/>
        <w:rPr>
          <w:rFonts w:cs="Arial"/>
        </w:rPr>
      </w:pPr>
      <w:r>
        <w:rPr>
          <w:rFonts w:ascii="MS Mincho" w:eastAsia="MS Mincho" w:hAnsi="MS Mincho" w:cs="Arial"/>
          <w:b/>
          <w:sz w:val="40"/>
          <w:szCs w:val="40"/>
        </w:rPr>
        <w:tab/>
      </w:r>
      <w:r w:rsidRPr="00693682">
        <w:rPr>
          <w:rFonts w:ascii="MS Mincho" w:eastAsia="MS Mincho" w:hAnsi="MS Mincho" w:cs="Arial"/>
          <w:b/>
          <w:sz w:val="40"/>
          <w:szCs w:val="40"/>
        </w:rPr>
        <w:t>✍</w:t>
      </w:r>
      <w:r w:rsidRPr="00404C1B">
        <w:rPr>
          <w:rFonts w:cs="Arial"/>
        </w:rPr>
        <w:t>Линейно-функционалната структура на управление постепенно ще се заменя с дейността на многофункционални екипи като:</w:t>
      </w:r>
    </w:p>
    <w:p w14:paraId="524D65A9" w14:textId="7E41F2C3" w:rsidR="00404C1B" w:rsidRPr="00404C1B" w:rsidRDefault="00404C1B" w:rsidP="00404C1B">
      <w:pPr>
        <w:tabs>
          <w:tab w:val="left" w:pos="0"/>
        </w:tabs>
        <w:spacing w:line="360" w:lineRule="auto"/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- </w:t>
      </w:r>
      <w:r w:rsidR="00801EB2" w:rsidRPr="00404C1B">
        <w:rPr>
          <w:rFonts w:cs="Arial"/>
          <w:szCs w:val="24"/>
          <w:lang w:val="bg-BG" w:eastAsia="bg-BG"/>
        </w:rPr>
        <w:t>Членове на екипите се овластяват да вземат решения по определен кръг проблеми, отразени в Годишния план;</w:t>
      </w:r>
    </w:p>
    <w:p w14:paraId="31476321" w14:textId="46374A54" w:rsidR="00801EB2" w:rsidRPr="00404C1B" w:rsidRDefault="00404C1B" w:rsidP="00404C1B">
      <w:pPr>
        <w:tabs>
          <w:tab w:val="left" w:pos="0"/>
        </w:tabs>
        <w:spacing w:line="360" w:lineRule="auto"/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-  </w:t>
      </w:r>
      <w:r w:rsidR="00801EB2" w:rsidRPr="00404C1B">
        <w:rPr>
          <w:rFonts w:cs="Arial"/>
          <w:szCs w:val="24"/>
          <w:lang w:val="bg-BG" w:eastAsia="bg-BG"/>
        </w:rPr>
        <w:t>Всеки член на екипа е длъжен да отговаря за определен вид дейност;</w:t>
      </w:r>
    </w:p>
    <w:p w14:paraId="1AB2C454" w14:textId="0C76D3AD" w:rsidR="00801EB2" w:rsidRPr="00404C1B" w:rsidRDefault="00404C1B" w:rsidP="00404C1B">
      <w:pPr>
        <w:tabs>
          <w:tab w:val="left" w:pos="0"/>
        </w:tabs>
        <w:spacing w:line="360" w:lineRule="auto"/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- </w:t>
      </w:r>
      <w:r w:rsidR="00801EB2" w:rsidRPr="00404C1B">
        <w:rPr>
          <w:rFonts w:cs="Arial"/>
          <w:szCs w:val="24"/>
          <w:lang w:val="bg-BG" w:eastAsia="bg-BG"/>
        </w:rPr>
        <w:t>Членовете на екипите са длъжни да провеждат регулярни обсъждания на процеса на приемане на решения във всяка област от дейността на детското заведение;</w:t>
      </w:r>
    </w:p>
    <w:p w14:paraId="63B24F23" w14:textId="239C74EA" w:rsidR="00801EB2" w:rsidRPr="00542B2C" w:rsidRDefault="00404C1B" w:rsidP="00801EB2">
      <w:pPr>
        <w:tabs>
          <w:tab w:val="left" w:pos="0"/>
        </w:tabs>
        <w:spacing w:line="360" w:lineRule="auto"/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- </w:t>
      </w:r>
      <w:r w:rsidR="00801EB2" w:rsidRPr="00404C1B">
        <w:rPr>
          <w:rFonts w:cs="Arial"/>
          <w:szCs w:val="24"/>
          <w:lang w:val="bg-BG" w:eastAsia="bg-BG"/>
        </w:rPr>
        <w:t>Съществуват и се спазват стандарти за поведение на членовете</w:t>
      </w:r>
      <w:r w:rsidR="00801EB2" w:rsidRPr="001A4494">
        <w:rPr>
          <w:rFonts w:cs="Arial"/>
          <w:sz w:val="28"/>
          <w:szCs w:val="28"/>
          <w:lang w:val="bg-BG" w:eastAsia="bg-BG"/>
        </w:rPr>
        <w:t xml:space="preserve"> </w:t>
      </w:r>
      <w:r w:rsidR="00801EB2" w:rsidRPr="00542B2C">
        <w:rPr>
          <w:rFonts w:cs="Arial"/>
          <w:szCs w:val="24"/>
          <w:lang w:val="bg-BG" w:eastAsia="bg-BG"/>
        </w:rPr>
        <w:t>на</w:t>
      </w:r>
      <w:r w:rsidR="00542B2C">
        <w:rPr>
          <w:rFonts w:cs="Arial"/>
          <w:szCs w:val="24"/>
          <w:lang w:val="bg-BG" w:eastAsia="bg-BG"/>
        </w:rPr>
        <w:t xml:space="preserve"> </w:t>
      </w:r>
      <w:r w:rsidR="00801EB2" w:rsidRPr="00542B2C">
        <w:rPr>
          <w:rFonts w:cs="Arial"/>
          <w:szCs w:val="24"/>
          <w:lang w:val="bg-BG" w:eastAsia="bg-BG"/>
        </w:rPr>
        <w:t>екипите, отразени в Етичния кодекс, Правилника за организация дейността на институцията, Правилника за вътрешния трудов ред и длъжностните характеристики;</w:t>
      </w:r>
    </w:p>
    <w:p w14:paraId="4A92EDCC" w14:textId="194E4938" w:rsidR="00801EB2" w:rsidRPr="00542B2C" w:rsidRDefault="00542B2C" w:rsidP="00542B2C">
      <w:pPr>
        <w:tabs>
          <w:tab w:val="left" w:pos="0"/>
        </w:tabs>
        <w:spacing w:line="360" w:lineRule="auto"/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- </w:t>
      </w:r>
      <w:r w:rsidR="00801EB2" w:rsidRPr="00542B2C">
        <w:rPr>
          <w:rFonts w:cs="Arial"/>
          <w:szCs w:val="24"/>
          <w:lang w:val="bg-BG" w:eastAsia="bg-BG"/>
        </w:rPr>
        <w:t>Знанията на всеки член да се превръщат в знания на екипа като цяло;</w:t>
      </w:r>
    </w:p>
    <w:p w14:paraId="01B97D29" w14:textId="59F49430" w:rsidR="00801EB2" w:rsidRPr="00542B2C" w:rsidRDefault="00542B2C" w:rsidP="00542B2C">
      <w:pPr>
        <w:tabs>
          <w:tab w:val="left" w:pos="0"/>
        </w:tabs>
        <w:spacing w:line="360" w:lineRule="auto"/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- </w:t>
      </w:r>
      <w:r w:rsidR="00801EB2" w:rsidRPr="00542B2C">
        <w:rPr>
          <w:rFonts w:cs="Arial"/>
          <w:szCs w:val="24"/>
          <w:lang w:val="bg-BG" w:eastAsia="bg-BG"/>
        </w:rPr>
        <w:t>Обмена на знания на екипа да увеличава общият обем от знания в детското заведение;</w:t>
      </w:r>
    </w:p>
    <w:p w14:paraId="44033D66" w14:textId="0A7B7AE4" w:rsidR="00801EB2" w:rsidRPr="00542B2C" w:rsidRDefault="00542B2C" w:rsidP="00542B2C">
      <w:pPr>
        <w:tabs>
          <w:tab w:val="left" w:pos="0"/>
        </w:tabs>
        <w:spacing w:line="360" w:lineRule="auto"/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- </w:t>
      </w:r>
      <w:r w:rsidR="00801EB2" w:rsidRPr="00542B2C">
        <w:rPr>
          <w:rFonts w:cs="Arial"/>
          <w:szCs w:val="24"/>
          <w:lang w:val="bg-BG" w:eastAsia="bg-BG"/>
        </w:rPr>
        <w:t>Разграничение и фактическо разпределение на компетентности в зависимост от интелектуалния потенциал на членовете на педагогическат</w:t>
      </w:r>
      <w:r w:rsidR="00801EB2" w:rsidRPr="001A4494">
        <w:rPr>
          <w:rFonts w:cs="Arial"/>
          <w:sz w:val="28"/>
          <w:szCs w:val="28"/>
          <w:lang w:val="bg-BG" w:eastAsia="bg-BG"/>
        </w:rPr>
        <w:t xml:space="preserve">а </w:t>
      </w:r>
      <w:r w:rsidR="00801EB2" w:rsidRPr="00542B2C">
        <w:rPr>
          <w:rFonts w:cs="Arial"/>
          <w:szCs w:val="24"/>
          <w:lang w:val="bg-BG" w:eastAsia="bg-BG"/>
        </w:rPr>
        <w:t>общност;</w:t>
      </w:r>
    </w:p>
    <w:p w14:paraId="4B57520A" w14:textId="10A2895A" w:rsidR="00801EB2" w:rsidRPr="00542B2C" w:rsidRDefault="00542B2C" w:rsidP="00542B2C">
      <w:pPr>
        <w:tabs>
          <w:tab w:val="left" w:pos="0"/>
        </w:tabs>
        <w:spacing w:line="360" w:lineRule="auto"/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- </w:t>
      </w:r>
      <w:r w:rsidR="00801EB2" w:rsidRPr="00542B2C">
        <w:rPr>
          <w:rFonts w:cs="Arial"/>
          <w:szCs w:val="24"/>
          <w:lang w:val="bg-BG" w:eastAsia="bg-BG"/>
        </w:rPr>
        <w:t>Създаване на нови организационни форми, които да позволяват оптимизирането на образователните услуги;</w:t>
      </w:r>
    </w:p>
    <w:p w14:paraId="6FF32E42" w14:textId="7A7AA0DD" w:rsidR="00801EB2" w:rsidRPr="00542B2C" w:rsidRDefault="00542B2C" w:rsidP="00542B2C">
      <w:pPr>
        <w:tabs>
          <w:tab w:val="left" w:pos="0"/>
        </w:tabs>
        <w:spacing w:line="360" w:lineRule="auto"/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- </w:t>
      </w:r>
      <w:r w:rsidR="00801EB2" w:rsidRPr="00542B2C">
        <w:rPr>
          <w:rFonts w:cs="Arial"/>
          <w:szCs w:val="24"/>
          <w:lang w:val="bg-BG" w:eastAsia="bg-BG"/>
        </w:rPr>
        <w:t>Преосмисляне на взаимоотношенията между членовете на педагогическата общност въз основа на признаването и възприемането на факта, че дейността на детското заведение е колективно отговорна.</w:t>
      </w:r>
    </w:p>
    <w:p w14:paraId="5F429801" w14:textId="77777777" w:rsidR="00801EB2" w:rsidRDefault="00801EB2" w:rsidP="00801EB2">
      <w:pPr>
        <w:spacing w:line="200" w:lineRule="exact"/>
        <w:rPr>
          <w:rFonts w:cs="Arial"/>
          <w:sz w:val="20"/>
          <w:lang w:val="bg-BG" w:eastAsia="bg-BG"/>
        </w:rPr>
      </w:pPr>
    </w:p>
    <w:p w14:paraId="0AAE8744" w14:textId="77777777" w:rsidR="00801EB2" w:rsidRPr="00693682" w:rsidRDefault="00801EB2" w:rsidP="007209BE">
      <w:pPr>
        <w:spacing w:line="360" w:lineRule="auto"/>
        <w:ind w:right="62"/>
        <w:jc w:val="both"/>
        <w:rPr>
          <w:rFonts w:cs="Arial"/>
          <w:b/>
          <w:i/>
          <w:u w:val="single"/>
          <w:lang w:val="bg-BG" w:eastAsia="bg-BG"/>
        </w:rPr>
      </w:pPr>
      <w:r>
        <w:rPr>
          <w:rFonts w:cs="Arial"/>
          <w:b/>
          <w:i/>
          <w:u w:val="single"/>
          <w:lang w:val="bg-BG" w:eastAsia="bg-BG"/>
        </w:rPr>
        <w:t>VI. ПРОГНОЗИРАНИ РЕЗУЛТАТИ</w:t>
      </w:r>
    </w:p>
    <w:p w14:paraId="5025CFE8" w14:textId="77777777" w:rsidR="00801EB2" w:rsidRPr="00693682" w:rsidRDefault="00801EB2" w:rsidP="00AA3DCC">
      <w:pPr>
        <w:spacing w:line="360" w:lineRule="auto"/>
        <w:jc w:val="both"/>
        <w:rPr>
          <w:rFonts w:cs="Arial"/>
          <w:sz w:val="28"/>
          <w:szCs w:val="28"/>
          <w:lang w:val="bg-BG" w:eastAsia="bg-BG"/>
        </w:rPr>
      </w:pPr>
      <w:r w:rsidRPr="00693682">
        <w:rPr>
          <w:rFonts w:ascii="MS Mincho" w:eastAsia="MS Mincho" w:hAnsi="MS Mincho" w:cs="Arial"/>
          <w:b/>
          <w:sz w:val="40"/>
          <w:szCs w:val="40"/>
          <w:lang w:val="bg-BG" w:eastAsia="bg-BG"/>
        </w:rPr>
        <w:t>✍</w:t>
      </w:r>
      <w:r>
        <w:rPr>
          <w:rFonts w:ascii="MS Mincho" w:eastAsia="MS Mincho" w:hAnsi="MS Mincho" w:cs="Arial"/>
          <w:b/>
          <w:sz w:val="28"/>
          <w:szCs w:val="28"/>
          <w:lang w:val="bg-BG" w:eastAsia="bg-BG"/>
        </w:rPr>
        <w:t xml:space="preserve"> </w:t>
      </w:r>
      <w:r w:rsidRPr="007209BE">
        <w:rPr>
          <w:rFonts w:cs="Arial"/>
          <w:szCs w:val="24"/>
          <w:lang w:val="bg-BG" w:eastAsia="bg-BG"/>
        </w:rPr>
        <w:t xml:space="preserve">Създаване на организация за хуманна, функционална и позитивна образователна среда в детското </w:t>
      </w:r>
      <w:r w:rsidRPr="00AA3DCC">
        <w:rPr>
          <w:rFonts w:cs="Arial"/>
          <w:szCs w:val="24"/>
          <w:lang w:val="bg-BG" w:eastAsia="bg-BG"/>
        </w:rPr>
        <w:t>заведение:</w:t>
      </w:r>
    </w:p>
    <w:p w14:paraId="55A5CA73" w14:textId="77777777" w:rsidR="00801EB2" w:rsidRPr="001A4494" w:rsidRDefault="00801EB2" w:rsidP="00801EB2">
      <w:pPr>
        <w:spacing w:line="1" w:lineRule="exact"/>
        <w:rPr>
          <w:rFonts w:ascii="Wingdings" w:eastAsia="Wingdings" w:hAnsi="Wingdings" w:cs="Arial"/>
          <w:sz w:val="28"/>
          <w:szCs w:val="28"/>
          <w:vertAlign w:val="superscript"/>
          <w:lang w:val="bg-BG" w:eastAsia="bg-BG"/>
        </w:rPr>
      </w:pPr>
    </w:p>
    <w:p w14:paraId="4B0FD0F2" w14:textId="1CC2EAD9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Гъвкавост и вариативност в организацията на материалната среда</w:t>
      </w:r>
      <w:r w:rsidRPr="00AA3DCC">
        <w:rPr>
          <w:rFonts w:cs="Arial"/>
          <w:szCs w:val="24"/>
          <w:lang w:val="en-US" w:eastAsia="bg-BG"/>
        </w:rPr>
        <w:t>;</w:t>
      </w:r>
    </w:p>
    <w:p w14:paraId="38CFA729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Творческо разгръщане на наличния потенциал</w:t>
      </w:r>
      <w:r w:rsidRPr="00AA3DCC">
        <w:rPr>
          <w:rFonts w:cs="Arial"/>
          <w:szCs w:val="24"/>
          <w:lang w:val="en-US" w:eastAsia="bg-BG"/>
        </w:rPr>
        <w:t>;</w:t>
      </w:r>
    </w:p>
    <w:p w14:paraId="114CA22B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Използване на нови педагогически тихнологии в практиката Решаване на проблемите, чрез позитивна вътрешна комуникация</w:t>
      </w:r>
      <w:r w:rsidRPr="00AA3DCC">
        <w:rPr>
          <w:rFonts w:cs="Arial"/>
          <w:szCs w:val="24"/>
          <w:lang w:val="en-US" w:eastAsia="bg-BG"/>
        </w:rPr>
        <w:t>;</w:t>
      </w:r>
    </w:p>
    <w:p w14:paraId="43F61008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Положителна промяна в мотивите и нагласите на педагогическия колектив</w:t>
      </w:r>
      <w:r w:rsidRPr="00AA3DCC">
        <w:rPr>
          <w:rFonts w:cs="Arial"/>
          <w:szCs w:val="24"/>
          <w:lang w:val="en-US" w:eastAsia="bg-BG"/>
        </w:rPr>
        <w:t>;</w:t>
      </w:r>
    </w:p>
    <w:p w14:paraId="51D1D687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Мотивация за по-висока квалификация на учителите и мед. сестри</w:t>
      </w:r>
      <w:r w:rsidRPr="00AA3DCC">
        <w:rPr>
          <w:rFonts w:cs="Arial"/>
          <w:szCs w:val="24"/>
          <w:lang w:val="en-US" w:eastAsia="bg-BG"/>
        </w:rPr>
        <w:t>;</w:t>
      </w:r>
    </w:p>
    <w:p w14:paraId="7A1FC7CA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Емоционален комфорт и успешна адаптация на децата. Формиране на чувство за приобщеност към социалната среда</w:t>
      </w:r>
      <w:r w:rsidRPr="00AA3DCC">
        <w:rPr>
          <w:rFonts w:cs="Arial"/>
          <w:szCs w:val="24"/>
          <w:lang w:val="en-US" w:eastAsia="bg-BG"/>
        </w:rPr>
        <w:t>;</w:t>
      </w:r>
    </w:p>
    <w:p w14:paraId="30408CEA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Социален и емоционален комфорт, физическо и психическо здраве и творческо развитие на децата</w:t>
      </w:r>
      <w:r w:rsidRPr="00AA3DCC">
        <w:rPr>
          <w:rFonts w:cs="Arial"/>
          <w:szCs w:val="24"/>
          <w:lang w:val="en-US" w:eastAsia="bg-BG"/>
        </w:rPr>
        <w:t>;</w:t>
      </w:r>
    </w:p>
    <w:p w14:paraId="376AC2A7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Мобилност на мениджърските и управленските функции на директора</w:t>
      </w:r>
      <w:r w:rsidRPr="00AA3DCC">
        <w:rPr>
          <w:rFonts w:cs="Arial"/>
          <w:szCs w:val="24"/>
          <w:lang w:val="en-US" w:eastAsia="bg-BG"/>
        </w:rPr>
        <w:t>;</w:t>
      </w:r>
    </w:p>
    <w:p w14:paraId="15BA4BC0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Разширяване на взаимно полезните контакти на детската градина с другите социални</w:t>
      </w:r>
      <w:r w:rsidRPr="00AA3DCC">
        <w:rPr>
          <w:rFonts w:cs="Arial"/>
          <w:szCs w:val="24"/>
          <w:lang w:val="en-US" w:eastAsia="bg-BG"/>
        </w:rPr>
        <w:t xml:space="preserve"> </w:t>
      </w:r>
      <w:r w:rsidRPr="00AA3DCC">
        <w:rPr>
          <w:rFonts w:cs="Arial"/>
          <w:szCs w:val="24"/>
          <w:lang w:val="bg-BG" w:eastAsia="bg-BG"/>
        </w:rPr>
        <w:t>и обществени фактори</w:t>
      </w:r>
      <w:r w:rsidRPr="00AA3DCC">
        <w:rPr>
          <w:rFonts w:cs="Arial"/>
          <w:szCs w:val="24"/>
          <w:lang w:val="en-US" w:eastAsia="bg-BG"/>
        </w:rPr>
        <w:t>;</w:t>
      </w:r>
    </w:p>
    <w:p w14:paraId="26F8B861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Разширяване на взаимодействието-учител-дете-семейство с цел изграждане на детската личност</w:t>
      </w:r>
      <w:r w:rsidRPr="00AA3DCC">
        <w:rPr>
          <w:rFonts w:cs="Arial"/>
          <w:szCs w:val="24"/>
          <w:lang w:val="en-US" w:eastAsia="bg-BG"/>
        </w:rPr>
        <w:t>;</w:t>
      </w:r>
    </w:p>
    <w:p w14:paraId="2EC61A7C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Педагогизиране на родителската общност</w:t>
      </w:r>
      <w:r w:rsidRPr="00AA3DCC">
        <w:rPr>
          <w:rFonts w:cs="Arial"/>
          <w:szCs w:val="24"/>
          <w:lang w:val="en-US" w:eastAsia="bg-BG"/>
        </w:rPr>
        <w:t>;</w:t>
      </w:r>
    </w:p>
    <w:p w14:paraId="00F2D833" w14:textId="77777777" w:rsidR="00801EB2" w:rsidRPr="00AA3DCC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Cs w:val="24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Подобряване на жизнената среда и материалната база</w:t>
      </w:r>
      <w:r w:rsidRPr="00AA3DCC">
        <w:rPr>
          <w:rFonts w:cs="Arial"/>
          <w:szCs w:val="24"/>
          <w:lang w:val="en-US" w:eastAsia="bg-BG"/>
        </w:rPr>
        <w:t>;</w:t>
      </w:r>
    </w:p>
    <w:p w14:paraId="19255F15" w14:textId="69E364F9" w:rsidR="00781BC4" w:rsidRPr="005043DE" w:rsidRDefault="00801EB2">
      <w:pPr>
        <w:numPr>
          <w:ilvl w:val="0"/>
          <w:numId w:val="19"/>
        </w:numPr>
        <w:tabs>
          <w:tab w:val="left" w:pos="0"/>
        </w:tabs>
        <w:spacing w:line="360" w:lineRule="auto"/>
        <w:ind w:left="0" w:firstLine="0"/>
        <w:jc w:val="both"/>
        <w:rPr>
          <w:rFonts w:cs="Arial"/>
          <w:sz w:val="28"/>
          <w:szCs w:val="28"/>
          <w:lang w:val="bg-BG" w:eastAsia="bg-BG"/>
        </w:rPr>
      </w:pPr>
      <w:r w:rsidRPr="00AA3DCC">
        <w:rPr>
          <w:rFonts w:cs="Arial"/>
          <w:szCs w:val="24"/>
          <w:lang w:val="bg-BG" w:eastAsia="bg-BG"/>
        </w:rPr>
        <w:t>Издигане престижа и авторитета на детската градина  и привличане на по-голям брой нови деца</w:t>
      </w:r>
      <w:r w:rsidRPr="001A4494">
        <w:rPr>
          <w:rFonts w:cs="Arial"/>
          <w:sz w:val="28"/>
          <w:szCs w:val="28"/>
          <w:lang w:val="bg-BG" w:eastAsia="bg-BG"/>
        </w:rPr>
        <w:t>.</w:t>
      </w:r>
    </w:p>
    <w:p w14:paraId="2A2DEB42" w14:textId="77777777" w:rsidR="00AF548C" w:rsidRDefault="00781BC4" w:rsidP="005043DE">
      <w:pPr>
        <w:spacing w:line="279" w:lineRule="auto"/>
        <w:ind w:left="40" w:right="60" w:firstLine="362"/>
        <w:rPr>
          <w:rFonts w:eastAsiaTheme="minorHAnsi"/>
          <w:spacing w:val="-1"/>
          <w:sz w:val="28"/>
          <w:szCs w:val="28"/>
          <w:lang w:val="bg-BG"/>
        </w:rPr>
      </w:pPr>
      <w:r>
        <w:rPr>
          <w:rFonts w:eastAsiaTheme="minorHAnsi"/>
          <w:spacing w:val="-1"/>
          <w:sz w:val="28"/>
          <w:szCs w:val="28"/>
          <w:lang w:val="bg-BG"/>
        </w:rPr>
        <w:t xml:space="preserve">  </w:t>
      </w:r>
    </w:p>
    <w:p w14:paraId="590C5AEE" w14:textId="602FD1B1" w:rsidR="000920EE" w:rsidRDefault="00781BC4" w:rsidP="00B35C27">
      <w:pPr>
        <w:spacing w:line="360" w:lineRule="auto"/>
        <w:ind w:left="40" w:right="60" w:firstLine="362"/>
        <w:rPr>
          <w:rFonts w:cs="Arial"/>
          <w:szCs w:val="24"/>
          <w:lang w:val="bg-BG" w:eastAsia="bg-BG"/>
        </w:rPr>
      </w:pPr>
      <w:r>
        <w:rPr>
          <w:rFonts w:eastAsiaTheme="minorHAnsi"/>
          <w:spacing w:val="-1"/>
          <w:sz w:val="28"/>
          <w:szCs w:val="28"/>
          <w:lang w:val="bg-BG"/>
        </w:rPr>
        <w:t xml:space="preserve">  </w:t>
      </w:r>
      <w:r w:rsidRPr="00781BC4">
        <w:rPr>
          <w:rFonts w:eastAsiaTheme="minorHAnsi"/>
          <w:spacing w:val="-1"/>
          <w:szCs w:val="24"/>
          <w:lang w:val="bg-BG"/>
        </w:rPr>
        <w:t>Постигането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на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стратигическата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и</w:t>
      </w:r>
      <w:r w:rsidRPr="00781BC4">
        <w:rPr>
          <w:rFonts w:eastAsiaTheme="minorHAnsi"/>
          <w:spacing w:val="19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оперативните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цели</w:t>
      </w:r>
      <w:r w:rsidRPr="00781BC4">
        <w:rPr>
          <w:rFonts w:eastAsiaTheme="minorHAnsi"/>
          <w:spacing w:val="20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за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петгодишният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период</w:t>
      </w:r>
      <w:r w:rsidRPr="00781BC4">
        <w:rPr>
          <w:rFonts w:eastAsiaTheme="minorHAnsi"/>
          <w:spacing w:val="75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е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обвързано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с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приемането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и</w:t>
      </w:r>
      <w:r w:rsidRPr="00781BC4">
        <w:rPr>
          <w:rFonts w:eastAsiaTheme="minorHAnsi"/>
          <w:spacing w:val="19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гласуването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на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педагогически</w:t>
      </w:r>
      <w:r w:rsidRPr="00781BC4">
        <w:rPr>
          <w:rFonts w:eastAsiaTheme="minorHAnsi"/>
          <w:spacing w:val="19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съвет</w:t>
      </w:r>
      <w:r w:rsidRPr="00781BC4">
        <w:rPr>
          <w:rFonts w:eastAsiaTheme="minorHAnsi"/>
          <w:spacing w:val="19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на</w:t>
      </w:r>
      <w:r w:rsidRPr="00781BC4">
        <w:rPr>
          <w:rFonts w:eastAsiaTheme="minorHAnsi"/>
          <w:spacing w:val="20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План</w:t>
      </w:r>
      <w:r w:rsidRPr="00781BC4">
        <w:rPr>
          <w:rFonts w:eastAsiaTheme="minorHAnsi"/>
          <w:spacing w:val="19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за</w:t>
      </w:r>
      <w:r w:rsidRPr="00781BC4">
        <w:rPr>
          <w:rFonts w:eastAsiaTheme="minorHAnsi"/>
          <w:spacing w:val="18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изпълнение</w:t>
      </w:r>
      <w:r w:rsidRPr="00781BC4">
        <w:rPr>
          <w:rFonts w:eastAsiaTheme="minorHAnsi"/>
          <w:spacing w:val="65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на</w:t>
      </w:r>
      <w:r w:rsidRPr="00781BC4">
        <w:rPr>
          <w:rFonts w:eastAsiaTheme="minorHAnsi"/>
          <w:spacing w:val="1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дейностите,</w:t>
      </w:r>
      <w:r w:rsidRPr="00781BC4">
        <w:rPr>
          <w:rFonts w:eastAsiaTheme="minorHAnsi"/>
          <w:spacing w:val="2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включващ</w:t>
      </w:r>
      <w:r w:rsidRPr="00781BC4">
        <w:rPr>
          <w:rFonts w:eastAsiaTheme="minorHAnsi"/>
          <w:spacing w:val="2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времеви</w:t>
      </w:r>
      <w:r w:rsidRPr="00781BC4">
        <w:rPr>
          <w:rFonts w:eastAsiaTheme="minorHAnsi"/>
          <w:spacing w:val="2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график,</w:t>
      </w:r>
      <w:r w:rsidRPr="00781BC4">
        <w:rPr>
          <w:rFonts w:eastAsiaTheme="minorHAnsi"/>
          <w:spacing w:val="2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отговорни</w:t>
      </w:r>
      <w:r w:rsidRPr="00781BC4">
        <w:rPr>
          <w:rFonts w:eastAsiaTheme="minorHAnsi"/>
          <w:spacing w:val="3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 xml:space="preserve">лица </w:t>
      </w:r>
      <w:r w:rsidRPr="00781BC4">
        <w:rPr>
          <w:rFonts w:eastAsiaTheme="minorHAnsi"/>
          <w:szCs w:val="24"/>
          <w:lang w:val="bg-BG"/>
        </w:rPr>
        <w:t>за</w:t>
      </w:r>
      <w:r w:rsidRPr="00781BC4">
        <w:rPr>
          <w:rFonts w:eastAsiaTheme="minorHAnsi"/>
          <w:spacing w:val="1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изпълнение</w:t>
      </w:r>
      <w:r w:rsidRPr="00781BC4">
        <w:rPr>
          <w:rFonts w:eastAsiaTheme="minorHAnsi"/>
          <w:spacing w:val="1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на</w:t>
      </w:r>
      <w:r w:rsidRPr="00781BC4">
        <w:rPr>
          <w:rFonts w:eastAsiaTheme="minorHAnsi"/>
          <w:spacing w:val="-1"/>
          <w:szCs w:val="24"/>
          <w:lang w:val="bg-BG"/>
        </w:rPr>
        <w:t xml:space="preserve"> конкретнити</w:t>
      </w:r>
      <w:r w:rsidRPr="00781BC4">
        <w:rPr>
          <w:rFonts w:eastAsiaTheme="minorHAnsi"/>
          <w:spacing w:val="53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дейности,</w:t>
      </w:r>
      <w:r w:rsidRPr="00781BC4">
        <w:rPr>
          <w:rFonts w:eastAsiaTheme="minorHAnsi"/>
          <w:spacing w:val="6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източник</w:t>
      </w:r>
      <w:r w:rsidRPr="00781BC4">
        <w:rPr>
          <w:rFonts w:eastAsiaTheme="minorHAnsi"/>
          <w:spacing w:val="7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и</w:t>
      </w:r>
      <w:r w:rsidRPr="00781BC4">
        <w:rPr>
          <w:rFonts w:eastAsiaTheme="minorHAnsi"/>
          <w:spacing w:val="10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приблизителна</w:t>
      </w:r>
      <w:r w:rsidRPr="00781BC4">
        <w:rPr>
          <w:rFonts w:eastAsiaTheme="minorHAnsi"/>
          <w:spacing w:val="8"/>
          <w:szCs w:val="24"/>
          <w:lang w:val="bg-BG"/>
        </w:rPr>
        <w:t xml:space="preserve"> </w:t>
      </w:r>
      <w:r w:rsidRPr="00781BC4">
        <w:rPr>
          <w:rFonts w:eastAsiaTheme="minorHAnsi"/>
          <w:spacing w:val="-1"/>
          <w:szCs w:val="24"/>
          <w:lang w:val="bg-BG"/>
        </w:rPr>
        <w:t>стойност</w:t>
      </w:r>
      <w:r w:rsidRPr="00781BC4">
        <w:rPr>
          <w:rFonts w:eastAsiaTheme="minorHAnsi"/>
          <w:spacing w:val="7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на</w:t>
      </w:r>
      <w:r w:rsidRPr="00781BC4">
        <w:rPr>
          <w:rFonts w:eastAsiaTheme="minorHAnsi"/>
          <w:spacing w:val="8"/>
          <w:szCs w:val="24"/>
          <w:lang w:val="bg-BG"/>
        </w:rPr>
        <w:t xml:space="preserve"> </w:t>
      </w:r>
      <w:r w:rsidRPr="00781BC4">
        <w:rPr>
          <w:rFonts w:eastAsiaTheme="minorHAnsi"/>
          <w:szCs w:val="24"/>
          <w:lang w:val="bg-BG"/>
        </w:rPr>
        <w:t>финансиране.</w:t>
      </w:r>
      <w:r w:rsidR="000920EE">
        <w:rPr>
          <w:rFonts w:eastAsiaTheme="minorHAnsi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Те</w:t>
      </w:r>
      <w:r w:rsidR="000920EE" w:rsidRPr="000920EE">
        <w:rPr>
          <w:rFonts w:eastAsiaTheme="minorHAnsi"/>
          <w:spacing w:val="32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се</w:t>
      </w:r>
      <w:r w:rsidR="000920EE" w:rsidRPr="000920EE">
        <w:rPr>
          <w:rFonts w:eastAsiaTheme="minorHAnsi"/>
          <w:spacing w:val="32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превръщат</w:t>
      </w:r>
      <w:r w:rsidR="000920EE" w:rsidRPr="000920EE">
        <w:rPr>
          <w:rFonts w:eastAsiaTheme="minorHAnsi"/>
          <w:spacing w:val="33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в</w:t>
      </w:r>
      <w:r w:rsidR="000920EE" w:rsidRPr="000920EE">
        <w:rPr>
          <w:rFonts w:eastAsiaTheme="minorHAnsi"/>
          <w:spacing w:val="32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желано</w:t>
      </w:r>
      <w:r w:rsidR="000920EE" w:rsidRPr="000920EE">
        <w:rPr>
          <w:rFonts w:eastAsiaTheme="minorHAnsi"/>
          <w:spacing w:val="73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състояние,</w:t>
      </w:r>
      <w:r w:rsidR="000920EE" w:rsidRPr="000920EE">
        <w:rPr>
          <w:rFonts w:eastAsiaTheme="minorHAnsi"/>
          <w:spacing w:val="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което</w:t>
      </w:r>
      <w:r w:rsidR="000920EE" w:rsidRPr="000920EE">
        <w:rPr>
          <w:rFonts w:eastAsiaTheme="minorHAnsi"/>
          <w:spacing w:val="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ангажира</w:t>
      </w:r>
      <w:r w:rsidR="000920EE" w:rsidRPr="000920EE">
        <w:rPr>
          <w:rFonts w:eastAsiaTheme="minorHAnsi"/>
          <w:spacing w:val="3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всеки</w:t>
      </w:r>
      <w:r w:rsidR="000920EE" w:rsidRPr="000920EE">
        <w:rPr>
          <w:rFonts w:eastAsiaTheme="minorHAnsi"/>
          <w:spacing w:val="5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представител</w:t>
      </w:r>
      <w:r w:rsidR="000920EE" w:rsidRPr="000920EE">
        <w:rPr>
          <w:rFonts w:eastAsiaTheme="minorHAnsi"/>
          <w:spacing w:val="6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на</w:t>
      </w:r>
      <w:r w:rsidR="000920EE" w:rsidRPr="000920EE">
        <w:rPr>
          <w:rFonts w:eastAsiaTheme="minorHAnsi"/>
          <w:spacing w:val="3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образователната</w:t>
      </w:r>
      <w:r w:rsidR="000920EE" w:rsidRPr="000920EE">
        <w:rPr>
          <w:rFonts w:eastAsiaTheme="minorHAnsi"/>
          <w:spacing w:val="3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институция</w:t>
      </w:r>
      <w:r w:rsidR="000920EE" w:rsidRPr="000920EE">
        <w:rPr>
          <w:rFonts w:eastAsiaTheme="minorHAnsi"/>
          <w:spacing w:val="4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с</w:t>
      </w:r>
      <w:r w:rsidR="000920EE" w:rsidRPr="000920EE">
        <w:rPr>
          <w:rFonts w:eastAsiaTheme="minorHAnsi"/>
          <w:spacing w:val="3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поемане</w:t>
      </w:r>
      <w:r w:rsidR="000920EE" w:rsidRPr="000920EE">
        <w:rPr>
          <w:rFonts w:eastAsiaTheme="minorHAnsi"/>
          <w:spacing w:val="81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на</w:t>
      </w:r>
      <w:r w:rsidR="000920EE" w:rsidRPr="000920EE">
        <w:rPr>
          <w:rFonts w:eastAsiaTheme="minorHAnsi"/>
          <w:spacing w:val="5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конкретна</w:t>
      </w:r>
      <w:r w:rsidR="000920EE" w:rsidRPr="000920EE">
        <w:rPr>
          <w:rFonts w:eastAsiaTheme="minorHAnsi"/>
          <w:spacing w:val="5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отговорност</w:t>
      </w:r>
      <w:r w:rsidR="000920EE" w:rsidRPr="000920EE">
        <w:rPr>
          <w:rFonts w:eastAsiaTheme="minorHAnsi"/>
          <w:spacing w:val="55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за</w:t>
      </w:r>
      <w:r w:rsidR="000920EE" w:rsidRPr="000920EE">
        <w:rPr>
          <w:rFonts w:eastAsiaTheme="minorHAnsi"/>
          <w:spacing w:val="5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всяка</w:t>
      </w:r>
      <w:r w:rsidR="000920EE" w:rsidRPr="000920EE">
        <w:rPr>
          <w:rFonts w:eastAsiaTheme="minorHAnsi"/>
          <w:spacing w:val="54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една</w:t>
      </w:r>
      <w:r w:rsidR="000920EE" w:rsidRPr="000920EE">
        <w:rPr>
          <w:rFonts w:eastAsiaTheme="minorHAnsi"/>
          <w:spacing w:val="54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от</w:t>
      </w:r>
      <w:r w:rsidR="000920EE" w:rsidRPr="000920EE">
        <w:rPr>
          <w:rFonts w:eastAsiaTheme="minorHAnsi"/>
          <w:spacing w:val="55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дейностите,</w:t>
      </w:r>
      <w:r w:rsidR="000920EE" w:rsidRPr="000920EE">
        <w:rPr>
          <w:rFonts w:eastAsiaTheme="minorHAnsi"/>
          <w:spacing w:val="52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залегнали</w:t>
      </w:r>
      <w:r w:rsidR="000920EE" w:rsidRPr="000920EE">
        <w:rPr>
          <w:rFonts w:eastAsiaTheme="minorHAnsi"/>
          <w:spacing w:val="53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в</w:t>
      </w:r>
      <w:r w:rsidR="000920EE" w:rsidRPr="000920EE">
        <w:rPr>
          <w:rFonts w:eastAsiaTheme="minorHAnsi"/>
          <w:spacing w:val="5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Плана.</w:t>
      </w:r>
      <w:r w:rsidR="000920EE">
        <w:rPr>
          <w:rFonts w:eastAsiaTheme="minorHAnsi"/>
          <w:spacing w:val="-1"/>
          <w:szCs w:val="24"/>
          <w:lang w:val="bg-BG"/>
        </w:rPr>
        <w:t xml:space="preserve">   Той</w:t>
      </w:r>
      <w:r w:rsidR="000920EE" w:rsidRPr="000920EE">
        <w:rPr>
          <w:rFonts w:eastAsiaTheme="minorHAnsi"/>
          <w:spacing w:val="56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е</w:t>
      </w:r>
      <w:r w:rsidR="000920EE" w:rsidRPr="000920EE">
        <w:rPr>
          <w:rFonts w:eastAsiaTheme="minorHAnsi"/>
          <w:spacing w:val="79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разработен</w:t>
      </w:r>
      <w:r w:rsidR="000920EE" w:rsidRPr="000920EE">
        <w:rPr>
          <w:rFonts w:eastAsiaTheme="minorHAnsi"/>
          <w:spacing w:val="34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на</w:t>
      </w:r>
      <w:r w:rsidR="000920EE" w:rsidRPr="000920EE">
        <w:rPr>
          <w:rFonts w:eastAsiaTheme="minorHAnsi"/>
          <w:spacing w:val="32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базата</w:t>
      </w:r>
      <w:r w:rsidR="000920EE" w:rsidRPr="000920EE">
        <w:rPr>
          <w:rFonts w:eastAsiaTheme="minorHAnsi"/>
          <w:spacing w:val="32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на</w:t>
      </w:r>
      <w:r w:rsidR="000920EE" w:rsidRPr="000920EE">
        <w:rPr>
          <w:rFonts w:eastAsiaTheme="minorHAnsi"/>
          <w:spacing w:val="32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обобщен</w:t>
      </w:r>
      <w:r w:rsidR="000920EE" w:rsidRPr="000920EE">
        <w:rPr>
          <w:rFonts w:eastAsiaTheme="minorHAnsi"/>
          <w:spacing w:val="3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анализ</w:t>
      </w:r>
      <w:r w:rsidR="000920EE" w:rsidRPr="000920EE">
        <w:rPr>
          <w:rFonts w:eastAsiaTheme="minorHAnsi"/>
          <w:spacing w:val="31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на</w:t>
      </w:r>
      <w:r w:rsidR="000920EE" w:rsidRPr="000920EE">
        <w:rPr>
          <w:rFonts w:eastAsiaTheme="minorHAnsi"/>
          <w:spacing w:val="32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силните</w:t>
      </w:r>
      <w:r w:rsidR="000920EE" w:rsidRPr="000920EE">
        <w:rPr>
          <w:rFonts w:eastAsiaTheme="minorHAnsi"/>
          <w:spacing w:val="32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и</w:t>
      </w:r>
      <w:r w:rsidR="000920EE" w:rsidRPr="000920EE">
        <w:rPr>
          <w:rFonts w:eastAsiaTheme="minorHAnsi"/>
          <w:spacing w:val="3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слабите</w:t>
      </w:r>
      <w:r w:rsidR="000920EE" w:rsidRPr="000920EE">
        <w:rPr>
          <w:rFonts w:eastAsiaTheme="minorHAnsi"/>
          <w:spacing w:val="32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страни</w:t>
      </w:r>
      <w:r w:rsidR="000920EE" w:rsidRPr="000920EE">
        <w:rPr>
          <w:rFonts w:eastAsiaTheme="minorHAnsi"/>
          <w:spacing w:val="31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на</w:t>
      </w:r>
      <w:r w:rsidR="000920EE" w:rsidRPr="000920EE">
        <w:rPr>
          <w:rFonts w:eastAsiaTheme="minorHAnsi"/>
          <w:spacing w:val="3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детската градина</w:t>
      </w:r>
      <w:r w:rsidR="000920EE" w:rsidRPr="000920EE">
        <w:rPr>
          <w:rFonts w:eastAsiaTheme="minorHAnsi"/>
          <w:spacing w:val="33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и</w:t>
      </w:r>
      <w:r w:rsidR="000920EE" w:rsidRPr="000920EE">
        <w:rPr>
          <w:rFonts w:eastAsiaTheme="minorHAnsi"/>
          <w:spacing w:val="67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установените</w:t>
      </w:r>
      <w:r w:rsidR="000920EE" w:rsidRPr="000920EE">
        <w:rPr>
          <w:rFonts w:eastAsiaTheme="minorHAnsi"/>
          <w:spacing w:val="30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потребности</w:t>
      </w:r>
      <w:r w:rsidR="000920EE" w:rsidRPr="000920EE">
        <w:rPr>
          <w:rFonts w:eastAsiaTheme="minorHAnsi"/>
          <w:spacing w:val="31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в</w:t>
      </w:r>
      <w:r w:rsidR="000920EE" w:rsidRPr="000920EE">
        <w:rPr>
          <w:rFonts w:eastAsiaTheme="minorHAnsi"/>
          <w:spacing w:val="34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сферата</w:t>
      </w:r>
      <w:r w:rsidR="000920EE" w:rsidRPr="000920EE">
        <w:rPr>
          <w:rFonts w:eastAsiaTheme="minorHAnsi"/>
          <w:spacing w:val="30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на</w:t>
      </w:r>
      <w:r w:rsidR="000920EE" w:rsidRPr="000920EE">
        <w:rPr>
          <w:rFonts w:eastAsiaTheme="minorHAnsi"/>
          <w:spacing w:val="30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качеството</w:t>
      </w:r>
      <w:r w:rsidR="000920EE" w:rsidRPr="000920EE">
        <w:rPr>
          <w:rFonts w:eastAsiaTheme="minorHAnsi"/>
          <w:spacing w:val="31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на</w:t>
      </w:r>
      <w:r w:rsidR="000920EE" w:rsidRPr="000920EE">
        <w:rPr>
          <w:rFonts w:eastAsiaTheme="minorHAnsi"/>
          <w:spacing w:val="30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образователно възпитателния</w:t>
      </w:r>
      <w:r w:rsidR="000920EE" w:rsidRPr="000920EE">
        <w:rPr>
          <w:rFonts w:eastAsiaTheme="minorHAnsi"/>
          <w:spacing w:val="101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процес.</w:t>
      </w:r>
      <w:r w:rsidR="000920EE" w:rsidRPr="000920EE">
        <w:rPr>
          <w:rFonts w:eastAsiaTheme="minorHAnsi"/>
          <w:spacing w:val="2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Предвижда</w:t>
      </w:r>
      <w:r w:rsidR="000920EE" w:rsidRPr="000920EE">
        <w:rPr>
          <w:rFonts w:eastAsiaTheme="minorHAnsi"/>
          <w:spacing w:val="3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се</w:t>
      </w:r>
      <w:r w:rsidR="000920EE" w:rsidRPr="000920EE">
        <w:rPr>
          <w:rFonts w:eastAsiaTheme="minorHAnsi"/>
          <w:spacing w:val="3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-1"/>
          <w:szCs w:val="24"/>
          <w:lang w:val="bg-BG"/>
        </w:rPr>
        <w:t>актуализицията</w:t>
      </w:r>
      <w:r w:rsidR="000920EE" w:rsidRPr="000920EE">
        <w:rPr>
          <w:rFonts w:eastAsiaTheme="minorHAnsi"/>
          <w:spacing w:val="1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>му</w:t>
      </w:r>
      <w:r w:rsidR="000920EE" w:rsidRPr="000920EE">
        <w:rPr>
          <w:rFonts w:eastAsiaTheme="minorHAnsi"/>
          <w:spacing w:val="-3"/>
          <w:szCs w:val="24"/>
          <w:lang w:val="bg-BG"/>
        </w:rPr>
        <w:t xml:space="preserve"> </w:t>
      </w:r>
      <w:r w:rsidR="000920EE" w:rsidRPr="000920EE">
        <w:rPr>
          <w:rFonts w:eastAsiaTheme="minorHAnsi"/>
          <w:spacing w:val="1"/>
          <w:szCs w:val="24"/>
          <w:lang w:val="bg-BG"/>
        </w:rPr>
        <w:t xml:space="preserve">да </w:t>
      </w:r>
      <w:r w:rsidR="000920EE" w:rsidRPr="000920EE">
        <w:rPr>
          <w:rFonts w:eastAsiaTheme="minorHAnsi"/>
          <w:szCs w:val="24"/>
          <w:lang w:val="bg-BG"/>
        </w:rPr>
        <w:t>се</w:t>
      </w:r>
      <w:r w:rsidR="000920EE" w:rsidRPr="000920EE">
        <w:rPr>
          <w:rFonts w:eastAsiaTheme="minorHAnsi"/>
          <w:spacing w:val="3"/>
          <w:szCs w:val="24"/>
          <w:lang w:val="bg-BG"/>
        </w:rPr>
        <w:t xml:space="preserve"> </w:t>
      </w:r>
      <w:r w:rsidR="000920EE" w:rsidRPr="000920EE">
        <w:rPr>
          <w:rFonts w:eastAsiaTheme="minorHAnsi"/>
          <w:szCs w:val="24"/>
          <w:lang w:val="bg-BG"/>
        </w:rPr>
        <w:t xml:space="preserve">извършва </w:t>
      </w:r>
      <w:r w:rsidR="00C629C9">
        <w:rPr>
          <w:rFonts w:eastAsiaTheme="minorHAnsi"/>
          <w:szCs w:val="24"/>
          <w:lang w:val="bg-BG"/>
        </w:rPr>
        <w:t>всяка учебна година.</w:t>
      </w:r>
      <w:r w:rsidR="000920EE" w:rsidRPr="000920EE">
        <w:rPr>
          <w:rFonts w:eastAsiaTheme="minorHAnsi"/>
          <w:szCs w:val="24"/>
          <w:lang w:val="bg-BG"/>
        </w:rPr>
        <w:t xml:space="preserve"> </w:t>
      </w:r>
      <w:r w:rsidR="000920EE" w:rsidRPr="000920EE">
        <w:rPr>
          <w:rFonts w:cs="Arial"/>
          <w:szCs w:val="24"/>
          <w:lang w:val="bg-BG" w:eastAsia="bg-BG"/>
        </w:rPr>
        <w:t xml:space="preserve"> </w:t>
      </w:r>
      <w:r w:rsidR="00736DCC">
        <w:rPr>
          <w:rFonts w:cs="Arial"/>
          <w:szCs w:val="24"/>
          <w:lang w:val="bg-BG" w:eastAsia="bg-BG"/>
        </w:rPr>
        <w:t>П</w:t>
      </w:r>
      <w:r w:rsidR="000920EE" w:rsidRPr="000920EE">
        <w:rPr>
          <w:rFonts w:cs="Arial"/>
          <w:szCs w:val="24"/>
          <w:lang w:val="bg-BG" w:eastAsia="bg-BG"/>
        </w:rPr>
        <w:t>реформулираните цели ще се конкретизират в годишните планове на детското заведение за съответната учебна година, в променени длъжностни характеристики, в план-графици за работа и т. н.</w:t>
      </w:r>
      <w:r w:rsidR="006A058D">
        <w:rPr>
          <w:rFonts w:cs="Arial"/>
          <w:szCs w:val="24"/>
          <w:lang w:val="bg-BG" w:eastAsia="bg-BG"/>
        </w:rPr>
        <w:t xml:space="preserve"> </w:t>
      </w:r>
    </w:p>
    <w:p w14:paraId="16CD7BCC" w14:textId="028A542D" w:rsidR="006A058D" w:rsidRPr="006A058D" w:rsidRDefault="006A058D" w:rsidP="00B35C27">
      <w:pPr>
        <w:spacing w:line="360" w:lineRule="auto"/>
        <w:ind w:left="40" w:right="60" w:firstLine="362"/>
        <w:rPr>
          <w:rFonts w:cs="Arial"/>
          <w:szCs w:val="24"/>
          <w:lang w:val="bg-BG" w:eastAsia="bg-BG"/>
        </w:rPr>
      </w:pPr>
      <w:r w:rsidRPr="006A058D">
        <w:rPr>
          <w:rFonts w:eastAsiaTheme="minorHAnsi"/>
          <w:spacing w:val="-1"/>
          <w:szCs w:val="24"/>
          <w:lang w:val="bg-BG"/>
        </w:rPr>
        <w:t>Мониторингът</w:t>
      </w:r>
      <w:r w:rsidRPr="006A058D">
        <w:rPr>
          <w:rFonts w:eastAsiaTheme="minorHAnsi"/>
          <w:spacing w:val="53"/>
          <w:szCs w:val="24"/>
          <w:lang w:val="bg-BG"/>
        </w:rPr>
        <w:t xml:space="preserve"> </w:t>
      </w:r>
      <w:r w:rsidRPr="006A058D">
        <w:rPr>
          <w:rFonts w:eastAsiaTheme="minorHAnsi"/>
          <w:szCs w:val="24"/>
          <w:lang w:val="bg-BG"/>
        </w:rPr>
        <w:t>по</w:t>
      </w:r>
      <w:r w:rsidRPr="006A058D">
        <w:rPr>
          <w:rFonts w:eastAsiaTheme="minorHAnsi"/>
          <w:spacing w:val="50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изпълнение</w:t>
      </w:r>
      <w:r w:rsidRPr="006A058D">
        <w:rPr>
          <w:rFonts w:eastAsiaTheme="minorHAnsi"/>
          <w:spacing w:val="51"/>
          <w:szCs w:val="24"/>
          <w:lang w:val="bg-BG"/>
        </w:rPr>
        <w:t xml:space="preserve"> </w:t>
      </w:r>
      <w:r w:rsidRPr="006A058D">
        <w:rPr>
          <w:rFonts w:eastAsiaTheme="minorHAnsi"/>
          <w:szCs w:val="24"/>
          <w:lang w:val="bg-BG"/>
        </w:rPr>
        <w:t>на</w:t>
      </w:r>
      <w:r w:rsidRPr="006A058D">
        <w:rPr>
          <w:rFonts w:eastAsiaTheme="minorHAnsi"/>
          <w:spacing w:val="51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предвидените</w:t>
      </w:r>
      <w:r w:rsidRPr="006A058D">
        <w:rPr>
          <w:rFonts w:eastAsiaTheme="minorHAnsi"/>
          <w:spacing w:val="51"/>
          <w:szCs w:val="24"/>
          <w:lang w:val="bg-BG"/>
        </w:rPr>
        <w:t xml:space="preserve"> </w:t>
      </w:r>
      <w:r w:rsidRPr="006A058D">
        <w:rPr>
          <w:rFonts w:eastAsiaTheme="minorHAnsi"/>
          <w:szCs w:val="24"/>
          <w:lang w:val="bg-BG"/>
        </w:rPr>
        <w:t>в</w:t>
      </w:r>
      <w:r w:rsidRPr="006A058D">
        <w:rPr>
          <w:rFonts w:eastAsiaTheme="minorHAnsi"/>
          <w:spacing w:val="49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Плана</w:t>
      </w:r>
      <w:r w:rsidRPr="006A058D">
        <w:rPr>
          <w:rFonts w:eastAsiaTheme="minorHAnsi"/>
          <w:spacing w:val="51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дейности</w:t>
      </w:r>
      <w:r w:rsidRPr="006A058D">
        <w:rPr>
          <w:rFonts w:eastAsiaTheme="minorHAnsi"/>
          <w:spacing w:val="51"/>
          <w:szCs w:val="24"/>
          <w:lang w:val="bg-BG"/>
        </w:rPr>
        <w:t xml:space="preserve"> </w:t>
      </w:r>
      <w:r w:rsidRPr="006A058D">
        <w:rPr>
          <w:rFonts w:eastAsiaTheme="minorHAnsi"/>
          <w:szCs w:val="24"/>
          <w:lang w:val="bg-BG"/>
        </w:rPr>
        <w:t>е</w:t>
      </w:r>
      <w:r w:rsidRPr="006A058D">
        <w:rPr>
          <w:rFonts w:eastAsiaTheme="minorHAnsi"/>
          <w:spacing w:val="53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приоритет</w:t>
      </w:r>
      <w:r w:rsidRPr="006A058D">
        <w:rPr>
          <w:rFonts w:eastAsiaTheme="minorHAnsi"/>
          <w:spacing w:val="38"/>
          <w:szCs w:val="24"/>
          <w:lang w:val="bg-BG"/>
        </w:rPr>
        <w:t xml:space="preserve"> </w:t>
      </w:r>
      <w:r w:rsidRPr="006A058D">
        <w:rPr>
          <w:rFonts w:eastAsiaTheme="minorHAnsi"/>
          <w:szCs w:val="24"/>
          <w:lang w:val="bg-BG"/>
        </w:rPr>
        <w:t>на</w:t>
      </w:r>
      <w:r w:rsidRPr="006A058D">
        <w:rPr>
          <w:rFonts w:eastAsiaTheme="minorHAnsi"/>
          <w:spacing w:val="37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ръководството</w:t>
      </w:r>
      <w:r w:rsidRPr="006A058D">
        <w:rPr>
          <w:rFonts w:eastAsiaTheme="minorHAnsi"/>
          <w:spacing w:val="38"/>
          <w:szCs w:val="24"/>
          <w:lang w:val="bg-BG"/>
        </w:rPr>
        <w:t xml:space="preserve"> </w:t>
      </w:r>
      <w:r w:rsidRPr="006A058D">
        <w:rPr>
          <w:rFonts w:eastAsiaTheme="minorHAnsi"/>
          <w:szCs w:val="24"/>
          <w:lang w:val="bg-BG"/>
        </w:rPr>
        <w:t>на</w:t>
      </w:r>
      <w:r w:rsidRPr="006A058D">
        <w:rPr>
          <w:rFonts w:eastAsiaTheme="minorHAnsi"/>
          <w:spacing w:val="39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детската градина</w:t>
      </w:r>
      <w:r w:rsidRPr="006A058D">
        <w:rPr>
          <w:rFonts w:eastAsiaTheme="minorHAnsi"/>
          <w:spacing w:val="38"/>
          <w:szCs w:val="24"/>
          <w:lang w:val="bg-BG"/>
        </w:rPr>
        <w:t xml:space="preserve"> </w:t>
      </w:r>
      <w:r w:rsidRPr="006A058D">
        <w:rPr>
          <w:rFonts w:eastAsiaTheme="minorHAnsi"/>
          <w:szCs w:val="24"/>
          <w:lang w:val="bg-BG"/>
        </w:rPr>
        <w:t>с</w:t>
      </w:r>
      <w:r w:rsidRPr="006A058D">
        <w:rPr>
          <w:rFonts w:eastAsiaTheme="minorHAnsi"/>
          <w:spacing w:val="37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активното</w:t>
      </w:r>
      <w:r w:rsidRPr="006A058D">
        <w:rPr>
          <w:rFonts w:eastAsiaTheme="minorHAnsi"/>
          <w:spacing w:val="38"/>
          <w:szCs w:val="24"/>
          <w:lang w:val="bg-BG"/>
        </w:rPr>
        <w:t xml:space="preserve"> </w:t>
      </w:r>
      <w:r w:rsidRPr="006A058D">
        <w:rPr>
          <w:rFonts w:eastAsiaTheme="minorHAnsi"/>
          <w:spacing w:val="-2"/>
          <w:szCs w:val="24"/>
          <w:lang w:val="bg-BG"/>
        </w:rPr>
        <w:t>участие</w:t>
      </w:r>
      <w:r w:rsidRPr="006A058D">
        <w:rPr>
          <w:rFonts w:eastAsiaTheme="minorHAnsi"/>
          <w:spacing w:val="37"/>
          <w:szCs w:val="24"/>
          <w:lang w:val="bg-BG"/>
        </w:rPr>
        <w:t xml:space="preserve"> </w:t>
      </w:r>
      <w:r w:rsidRPr="006A058D">
        <w:rPr>
          <w:rFonts w:eastAsiaTheme="minorHAnsi"/>
          <w:szCs w:val="24"/>
          <w:lang w:val="bg-BG"/>
        </w:rPr>
        <w:t>на</w:t>
      </w:r>
      <w:r w:rsidRPr="006A058D">
        <w:rPr>
          <w:rFonts w:eastAsiaTheme="minorHAnsi"/>
          <w:spacing w:val="37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Обществения</w:t>
      </w:r>
      <w:r w:rsidRPr="006A058D">
        <w:rPr>
          <w:rFonts w:eastAsiaTheme="minorHAnsi"/>
          <w:spacing w:val="38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съвет</w:t>
      </w:r>
      <w:r w:rsidRPr="006A058D">
        <w:rPr>
          <w:rFonts w:eastAsiaTheme="minorHAnsi"/>
          <w:spacing w:val="79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като</w:t>
      </w:r>
      <w:r w:rsidRPr="006A058D">
        <w:rPr>
          <w:rFonts w:eastAsiaTheme="minorHAnsi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орган</w:t>
      </w:r>
      <w:r w:rsidRPr="006A058D">
        <w:rPr>
          <w:rFonts w:eastAsiaTheme="minorHAnsi"/>
          <w:szCs w:val="24"/>
          <w:lang w:val="bg-BG"/>
        </w:rPr>
        <w:t xml:space="preserve"> за</w:t>
      </w:r>
      <w:r w:rsidRPr="006A058D">
        <w:rPr>
          <w:rFonts w:eastAsiaTheme="minorHAnsi"/>
          <w:spacing w:val="-1"/>
          <w:szCs w:val="24"/>
          <w:lang w:val="bg-BG"/>
        </w:rPr>
        <w:t xml:space="preserve"> граждански</w:t>
      </w:r>
      <w:r w:rsidRPr="006A058D">
        <w:rPr>
          <w:rFonts w:eastAsiaTheme="minorHAnsi"/>
          <w:szCs w:val="24"/>
          <w:lang w:val="bg-BG"/>
        </w:rPr>
        <w:t xml:space="preserve"> </w:t>
      </w:r>
      <w:r w:rsidRPr="006A058D">
        <w:rPr>
          <w:rFonts w:eastAsiaTheme="minorHAnsi"/>
          <w:spacing w:val="-1"/>
          <w:szCs w:val="24"/>
          <w:lang w:val="bg-BG"/>
        </w:rPr>
        <w:t>контрол.</w:t>
      </w:r>
    </w:p>
    <w:p w14:paraId="6412FAA7" w14:textId="77777777" w:rsidR="006A058D" w:rsidRPr="006A058D" w:rsidRDefault="006A058D" w:rsidP="00B35C27">
      <w:pPr>
        <w:spacing w:line="360" w:lineRule="auto"/>
        <w:ind w:left="40" w:right="80" w:firstLine="362"/>
        <w:rPr>
          <w:rFonts w:cs="Arial"/>
          <w:szCs w:val="24"/>
          <w:lang w:val="bg-BG" w:eastAsia="bg-BG"/>
        </w:rPr>
      </w:pPr>
      <w:r w:rsidRPr="006A058D">
        <w:rPr>
          <w:rFonts w:cs="Arial"/>
          <w:szCs w:val="24"/>
          <w:lang w:val="bg-BG" w:eastAsia="bg-BG"/>
        </w:rPr>
        <w:t>Осъществяването на тези цели би повишило ефективността във функционирането, както на отделните подсистеми в детска градина, така и на детската градина като социално звено, осъществяващо специфична обществена поръчка.</w:t>
      </w:r>
    </w:p>
    <w:p w14:paraId="357AD5CB" w14:textId="0F91E0BB" w:rsidR="006A058D" w:rsidRPr="006A058D" w:rsidRDefault="00B35C27" w:rsidP="00B35C27">
      <w:pPr>
        <w:spacing w:line="360" w:lineRule="auto"/>
        <w:ind w:right="80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en-US" w:eastAsia="bg-BG"/>
        </w:rPr>
        <w:t xml:space="preserve">       </w:t>
      </w:r>
      <w:r w:rsidR="006A058D" w:rsidRPr="006A058D">
        <w:rPr>
          <w:rFonts w:cs="Arial"/>
          <w:szCs w:val="24"/>
          <w:lang w:val="bg-BG" w:eastAsia="bg-BG"/>
        </w:rPr>
        <w:t>Осъществяването на целите в единство би обезпечило повишаването на престижа на детското заведение, осигуряване на неговия просперитет в условията на автономност.</w:t>
      </w:r>
    </w:p>
    <w:p w14:paraId="524B58CC" w14:textId="6B2D81CB" w:rsidR="004C77BD" w:rsidRPr="00A9735A" w:rsidRDefault="006A058D" w:rsidP="00B35C27">
      <w:pPr>
        <w:spacing w:line="360" w:lineRule="auto"/>
        <w:ind w:left="40" w:right="60" w:firstLine="362"/>
        <w:rPr>
          <w:rFonts w:cs="Arial"/>
          <w:sz w:val="28"/>
          <w:szCs w:val="28"/>
          <w:lang w:val="bg-BG" w:eastAsia="bg-BG"/>
        </w:rPr>
        <w:sectPr w:rsidR="004C77BD" w:rsidRPr="00A9735A" w:rsidSect="00DF327E">
          <w:pgSz w:w="11900" w:h="16841"/>
          <w:pgMar w:top="561" w:right="1266" w:bottom="288" w:left="144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200"/>
          </w:cols>
          <w:docGrid w:linePitch="360"/>
        </w:sectPr>
      </w:pPr>
      <w:r w:rsidRPr="006A058D">
        <w:rPr>
          <w:rFonts w:cs="Arial"/>
          <w:szCs w:val="24"/>
          <w:lang w:val="bg-BG" w:eastAsia="bg-BG"/>
        </w:rPr>
        <w:t>Бъдещето на образованието не може да бъде предвидено, но може стратегически да бъде</w:t>
      </w:r>
      <w:r w:rsidR="005043DE">
        <w:rPr>
          <w:rFonts w:cs="Arial"/>
          <w:szCs w:val="24"/>
          <w:lang w:val="en-US" w:eastAsia="bg-BG"/>
        </w:rPr>
        <w:t xml:space="preserve"> </w:t>
      </w:r>
      <w:r w:rsidRPr="006A058D">
        <w:rPr>
          <w:rFonts w:cs="Arial"/>
          <w:szCs w:val="24"/>
          <w:lang w:val="bg-BG" w:eastAsia="bg-BG"/>
        </w:rPr>
        <w:t>планирано и проектирано</w:t>
      </w:r>
      <w:r w:rsidR="00F70A73">
        <w:rPr>
          <w:rFonts w:cs="Arial"/>
          <w:szCs w:val="24"/>
          <w:lang w:val="bg-BG" w:eastAsia="bg-BG"/>
        </w:rPr>
        <w:t>.</w:t>
      </w:r>
      <w:r w:rsidR="005043DE" w:rsidRPr="00A9735A">
        <w:rPr>
          <w:rFonts w:cs="Arial"/>
          <w:sz w:val="28"/>
          <w:szCs w:val="28"/>
          <w:lang w:val="bg-BG" w:eastAsia="bg-BG"/>
        </w:rPr>
        <w:t xml:space="preserve"> </w:t>
      </w:r>
    </w:p>
    <w:p w14:paraId="2F9A69DE" w14:textId="77777777" w:rsidR="00E2486F" w:rsidRPr="00A9735A" w:rsidRDefault="00E2486F" w:rsidP="005043DE">
      <w:pPr>
        <w:spacing w:line="20" w:lineRule="exact"/>
        <w:jc w:val="both"/>
        <w:rPr>
          <w:lang w:val="bg-BG"/>
        </w:rPr>
      </w:pPr>
      <w:bookmarkStart w:id="18" w:name="page10"/>
      <w:bookmarkStart w:id="19" w:name="page11"/>
      <w:bookmarkStart w:id="20" w:name="page12"/>
      <w:bookmarkStart w:id="21" w:name="page13"/>
      <w:bookmarkStart w:id="22" w:name="page24"/>
      <w:bookmarkStart w:id="23" w:name="page25"/>
      <w:bookmarkEnd w:id="18"/>
      <w:bookmarkEnd w:id="19"/>
      <w:bookmarkEnd w:id="20"/>
      <w:bookmarkEnd w:id="21"/>
      <w:bookmarkEnd w:id="22"/>
      <w:bookmarkEnd w:id="23"/>
    </w:p>
    <w:sectPr w:rsidR="00E2486F" w:rsidRPr="00A9735A" w:rsidSect="00DF327E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9BE4A" w14:textId="77777777" w:rsidR="00A517A0" w:rsidRDefault="00A517A0" w:rsidP="002A4157">
      <w:r>
        <w:separator/>
      </w:r>
    </w:p>
  </w:endnote>
  <w:endnote w:type="continuationSeparator" w:id="0">
    <w:p w14:paraId="4BD38CA1" w14:textId="77777777" w:rsidR="00A517A0" w:rsidRDefault="00A517A0" w:rsidP="002A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32157"/>
      <w:docPartObj>
        <w:docPartGallery w:val="Page Numbers (Bottom of Page)"/>
        <w:docPartUnique/>
      </w:docPartObj>
    </w:sdtPr>
    <w:sdtEndPr/>
    <w:sdtContent>
      <w:p w14:paraId="444DC830" w14:textId="77777777" w:rsidR="009E4C26" w:rsidRDefault="009E4C26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3F9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059F7E" w14:textId="77777777" w:rsidR="009E4C26" w:rsidRDefault="009E4C2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B774C" w14:textId="77777777" w:rsidR="00A517A0" w:rsidRDefault="00A517A0" w:rsidP="002A4157">
      <w:r>
        <w:separator/>
      </w:r>
    </w:p>
  </w:footnote>
  <w:footnote w:type="continuationSeparator" w:id="0">
    <w:p w14:paraId="7A0BC25C" w14:textId="77777777" w:rsidR="00A517A0" w:rsidRDefault="00A517A0" w:rsidP="002A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E3295A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4"/>
    <w:multiLevelType w:val="hybridMultilevel"/>
    <w:tmpl w:val="B3BA9AE8"/>
    <w:lvl w:ilvl="0" w:tplc="FFFFFFFF">
      <w:start w:val="1"/>
      <w:numFmt w:val="bullet"/>
      <w:lvlText w:val="В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✍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25A70BF6"/>
    <w:lvl w:ilvl="0" w:tplc="FFFFFFFF">
      <w:start w:val="1"/>
      <w:numFmt w:val="bullet"/>
      <w:lvlText w:val="✍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6"/>
    <w:multiLevelType w:val="hybridMultilevel"/>
    <w:tmpl w:val="5B5C2DA0"/>
    <w:lvl w:ilvl="0" w:tplc="BCDCE492">
      <w:start w:val="1"/>
      <w:numFmt w:val="bullet"/>
      <w:lvlText w:val="✍"/>
      <w:lvlJc w:val="left"/>
      <w:rPr>
        <w:sz w:val="36"/>
        <w:szCs w:val="36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28"/>
    <w:multiLevelType w:val="hybridMultilevel"/>
    <w:tmpl w:val="14330624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29"/>
    <w:multiLevelType w:val="hybridMultilevel"/>
    <w:tmpl w:val="7FFFCA10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1"/>
    <w:multiLevelType w:val="hybridMultilevel"/>
    <w:tmpl w:val="D514F880"/>
    <w:lvl w:ilvl="0" w:tplc="E9F4B2C2">
      <w:start w:val="1"/>
      <w:numFmt w:val="bullet"/>
      <w:lvlText w:val="✍"/>
      <w:lvlJc w:val="left"/>
      <w:rPr>
        <w:sz w:val="40"/>
        <w:szCs w:val="4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54"/>
    <w:multiLevelType w:val="hybridMultilevel"/>
    <w:tmpl w:val="6A3DD3E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"/>
      <w:lvlJc w:val="left"/>
    </w:lvl>
    <w:lvl w:ilvl="2" w:tplc="FFFFFFFF">
      <w:start w:val="1"/>
      <w:numFmt w:val="bullet"/>
      <w:lvlText w:val="✍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2A2295F"/>
    <w:multiLevelType w:val="singleLevel"/>
    <w:tmpl w:val="D23E0DD8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02A77473"/>
    <w:multiLevelType w:val="hybridMultilevel"/>
    <w:tmpl w:val="18F27E88"/>
    <w:lvl w:ilvl="0" w:tplc="886AB31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AD094DE">
      <w:numFmt w:val="bullet"/>
      <w:lvlText w:val="–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4E7367D"/>
    <w:multiLevelType w:val="hybridMultilevel"/>
    <w:tmpl w:val="1D6AC2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037BF5"/>
    <w:multiLevelType w:val="singleLevel"/>
    <w:tmpl w:val="47806676"/>
    <w:lvl w:ilvl="0">
      <w:start w:val="1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0E6F6AA0"/>
    <w:multiLevelType w:val="hybridMultilevel"/>
    <w:tmpl w:val="824065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54444C"/>
    <w:multiLevelType w:val="hybridMultilevel"/>
    <w:tmpl w:val="772AE9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E8623F"/>
    <w:multiLevelType w:val="singleLevel"/>
    <w:tmpl w:val="9D160462"/>
    <w:lvl w:ilvl="0">
      <w:start w:val="10"/>
      <w:numFmt w:val="decimal"/>
      <w:lvlText w:val="%1."/>
      <w:legacy w:legacy="1" w:legacySpace="0" w:legacyIndent="324"/>
      <w:lvlJc w:val="left"/>
      <w:rPr>
        <w:rFonts w:ascii="Calibri" w:hAnsi="Calibri" w:cs="Calibri" w:hint="default"/>
      </w:rPr>
    </w:lvl>
  </w:abstractNum>
  <w:abstractNum w:abstractNumId="15" w15:restartNumberingAfterBreak="0">
    <w:nsid w:val="11B50A9E"/>
    <w:multiLevelType w:val="singleLevel"/>
    <w:tmpl w:val="47806676"/>
    <w:lvl w:ilvl="0">
      <w:start w:val="1"/>
      <w:numFmt w:val="decimal"/>
      <w:lvlText w:val="%1."/>
      <w:legacy w:legacy="1" w:legacySpace="0" w:legacyIndent="223"/>
      <w:lvlJc w:val="left"/>
      <w:rPr>
        <w:rFonts w:ascii="Calibri" w:hAnsi="Calibri" w:cs="Calibri" w:hint="default"/>
      </w:rPr>
    </w:lvl>
  </w:abstractNum>
  <w:abstractNum w:abstractNumId="16" w15:restartNumberingAfterBreak="0">
    <w:nsid w:val="13A14025"/>
    <w:multiLevelType w:val="hybridMultilevel"/>
    <w:tmpl w:val="F7121E3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6D76908"/>
    <w:multiLevelType w:val="hybridMultilevel"/>
    <w:tmpl w:val="BBC276FA"/>
    <w:lvl w:ilvl="0" w:tplc="886AB31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F504457C">
      <w:start w:val="4"/>
      <w:numFmt w:val="bullet"/>
      <w:lvlText w:val="-"/>
      <w:lvlJc w:val="left"/>
      <w:pPr>
        <w:ind w:left="2547" w:hanging="360"/>
      </w:pPr>
      <w:rPr>
        <w:rFonts w:ascii="Times New Roman" w:eastAsia="Times New Roman" w:hAnsi="Times New Roman" w:cs="Times New Roman" w:hint="default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A3477DD"/>
    <w:multiLevelType w:val="hybridMultilevel"/>
    <w:tmpl w:val="F8429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C72EF4"/>
    <w:multiLevelType w:val="hybridMultilevel"/>
    <w:tmpl w:val="218E90C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5A5216"/>
    <w:multiLevelType w:val="singleLevel"/>
    <w:tmpl w:val="BA92F4C4"/>
    <w:lvl w:ilvl="0">
      <w:start w:val="4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5B71FBC"/>
    <w:multiLevelType w:val="singleLevel"/>
    <w:tmpl w:val="ED0A2B28"/>
    <w:lvl w:ilvl="0">
      <w:start w:val="1"/>
      <w:numFmt w:val="decimal"/>
      <w:lvlText w:val="%1."/>
      <w:legacy w:legacy="1" w:legacySpace="0" w:legacyIndent="216"/>
      <w:lvlJc w:val="left"/>
      <w:rPr>
        <w:rFonts w:ascii="Calibri" w:hAnsi="Calibri" w:cs="Calibri" w:hint="default"/>
      </w:rPr>
    </w:lvl>
  </w:abstractNum>
  <w:abstractNum w:abstractNumId="22" w15:restartNumberingAfterBreak="0">
    <w:nsid w:val="2823121F"/>
    <w:multiLevelType w:val="hybridMultilevel"/>
    <w:tmpl w:val="E16478BE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2BB90215"/>
    <w:multiLevelType w:val="hybridMultilevel"/>
    <w:tmpl w:val="CF1042D4"/>
    <w:lvl w:ilvl="0" w:tplc="0E5C2C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2720FEE"/>
    <w:multiLevelType w:val="hybridMultilevel"/>
    <w:tmpl w:val="95FED73E"/>
    <w:lvl w:ilvl="0" w:tplc="886AB31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37E63F07"/>
    <w:multiLevelType w:val="singleLevel"/>
    <w:tmpl w:val="6D5E52AA"/>
    <w:lvl w:ilvl="0">
      <w:start w:val="1"/>
      <w:numFmt w:val="decimal"/>
      <w:lvlText w:val="%1."/>
      <w:legacy w:legacy="1" w:legacySpace="0" w:legacyIndent="209"/>
      <w:lvlJc w:val="left"/>
      <w:rPr>
        <w:rFonts w:ascii="Calibri" w:hAnsi="Calibri" w:cs="Calibri" w:hint="default"/>
      </w:rPr>
    </w:lvl>
  </w:abstractNum>
  <w:abstractNum w:abstractNumId="26" w15:restartNumberingAfterBreak="0">
    <w:nsid w:val="3FF02AAE"/>
    <w:multiLevelType w:val="singleLevel"/>
    <w:tmpl w:val="41EC5D52"/>
    <w:lvl w:ilvl="0">
      <w:start w:val="2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1592AF7"/>
    <w:multiLevelType w:val="singleLevel"/>
    <w:tmpl w:val="F45AB2D8"/>
    <w:lvl w:ilvl="0">
      <w:start w:val="1"/>
      <w:numFmt w:val="decimal"/>
      <w:lvlText w:val="%1"/>
      <w:legacy w:legacy="1" w:legacySpace="0" w:legacyIndent="238"/>
      <w:lvlJc w:val="left"/>
      <w:rPr>
        <w:rFonts w:ascii="Times New Roman" w:eastAsiaTheme="minorEastAsia" w:hAnsi="Times New Roman" w:cs="Times New Roman"/>
      </w:rPr>
    </w:lvl>
  </w:abstractNum>
  <w:abstractNum w:abstractNumId="28" w15:restartNumberingAfterBreak="0">
    <w:nsid w:val="4229543C"/>
    <w:multiLevelType w:val="hybridMultilevel"/>
    <w:tmpl w:val="9820931A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58B3871"/>
    <w:multiLevelType w:val="hybridMultilevel"/>
    <w:tmpl w:val="43D6B7FC"/>
    <w:lvl w:ilvl="0" w:tplc="0402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 w15:restartNumberingAfterBreak="0">
    <w:nsid w:val="48CE5B2C"/>
    <w:multiLevelType w:val="singleLevel"/>
    <w:tmpl w:val="6D5E52AA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A7D5937"/>
    <w:multiLevelType w:val="hybridMultilevel"/>
    <w:tmpl w:val="DD5A7734"/>
    <w:lvl w:ilvl="0" w:tplc="47806676">
      <w:start w:val="1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20E13"/>
    <w:multiLevelType w:val="hybridMultilevel"/>
    <w:tmpl w:val="226CD35C"/>
    <w:lvl w:ilvl="0" w:tplc="0409000D">
      <w:start w:val="1"/>
      <w:numFmt w:val="bullet"/>
      <w:lvlText w:val=""/>
      <w:lvlJc w:val="left"/>
      <w:pPr>
        <w:ind w:left="5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33" w15:restartNumberingAfterBreak="0">
    <w:nsid w:val="588F2222"/>
    <w:multiLevelType w:val="singleLevel"/>
    <w:tmpl w:val="47806676"/>
    <w:lvl w:ilvl="0">
      <w:start w:val="1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59804F16"/>
    <w:multiLevelType w:val="hybridMultilevel"/>
    <w:tmpl w:val="6AA256FA"/>
    <w:lvl w:ilvl="0" w:tplc="0402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5" w15:restartNumberingAfterBreak="0">
    <w:nsid w:val="5ABD53DA"/>
    <w:multiLevelType w:val="hybridMultilevel"/>
    <w:tmpl w:val="F6BAD866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5C767391"/>
    <w:multiLevelType w:val="singleLevel"/>
    <w:tmpl w:val="C5F0FB3C"/>
    <w:lvl w:ilvl="0">
      <w:start w:val="7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60207D6A"/>
    <w:multiLevelType w:val="hybridMultilevel"/>
    <w:tmpl w:val="FC38A796"/>
    <w:lvl w:ilvl="0" w:tplc="CA00E60C">
      <w:start w:val="2"/>
      <w:numFmt w:val="bullet"/>
      <w:lvlText w:val="-"/>
      <w:lvlJc w:val="left"/>
      <w:pPr>
        <w:ind w:left="1058" w:hanging="360"/>
      </w:pPr>
      <w:rPr>
        <w:rFonts w:ascii="Times New Roman" w:eastAsiaTheme="minorEastAsia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38" w15:restartNumberingAfterBreak="0">
    <w:nsid w:val="60CF423E"/>
    <w:multiLevelType w:val="hybridMultilevel"/>
    <w:tmpl w:val="E718499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157E35"/>
    <w:multiLevelType w:val="hybridMultilevel"/>
    <w:tmpl w:val="0830980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5C17EA"/>
    <w:multiLevelType w:val="hybridMultilevel"/>
    <w:tmpl w:val="6358B2FE"/>
    <w:lvl w:ilvl="0" w:tplc="AAD094D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D415E5"/>
    <w:multiLevelType w:val="singleLevel"/>
    <w:tmpl w:val="ED0A2B28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6B0C0B06"/>
    <w:multiLevelType w:val="hybridMultilevel"/>
    <w:tmpl w:val="16A89190"/>
    <w:lvl w:ilvl="0" w:tplc="040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3" w15:restartNumberingAfterBreak="0">
    <w:nsid w:val="6BA27DA5"/>
    <w:multiLevelType w:val="hybridMultilevel"/>
    <w:tmpl w:val="8CCA9B3C"/>
    <w:lvl w:ilvl="0" w:tplc="4A9A82E8">
      <w:start w:val="9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4" w15:restartNumberingAfterBreak="0">
    <w:nsid w:val="6C3E5CA7"/>
    <w:multiLevelType w:val="hybridMultilevel"/>
    <w:tmpl w:val="67C8FEC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E766839"/>
    <w:multiLevelType w:val="hybridMultilevel"/>
    <w:tmpl w:val="2362AA42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EDA7EE7"/>
    <w:multiLevelType w:val="hybridMultilevel"/>
    <w:tmpl w:val="67F6A278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6EF21147"/>
    <w:multiLevelType w:val="hybridMultilevel"/>
    <w:tmpl w:val="E3A825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0140959"/>
    <w:multiLevelType w:val="hybridMultilevel"/>
    <w:tmpl w:val="2C80A9DE"/>
    <w:lvl w:ilvl="0" w:tplc="FFC84EC4">
      <w:start w:val="1"/>
      <w:numFmt w:val="bullet"/>
      <w:lvlText w:val="✍"/>
      <w:lvlJc w:val="left"/>
      <w:pPr>
        <w:ind w:left="1575" w:hanging="360"/>
      </w:pPr>
      <w:rPr>
        <w:sz w:val="44"/>
        <w:szCs w:val="44"/>
      </w:rPr>
    </w:lvl>
    <w:lvl w:ilvl="1" w:tplc="0402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49" w15:restartNumberingAfterBreak="0">
    <w:nsid w:val="7B3313C1"/>
    <w:multiLevelType w:val="singleLevel"/>
    <w:tmpl w:val="ED0A2B28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0" w15:restartNumberingAfterBreak="0">
    <w:nsid w:val="7C4B2FE7"/>
    <w:multiLevelType w:val="singleLevel"/>
    <w:tmpl w:val="6D5E52AA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51" w15:restartNumberingAfterBreak="0">
    <w:nsid w:val="7E554F70"/>
    <w:multiLevelType w:val="singleLevel"/>
    <w:tmpl w:val="ED0A2B28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2" w15:restartNumberingAfterBreak="0">
    <w:nsid w:val="7F4C61D5"/>
    <w:multiLevelType w:val="multilevel"/>
    <w:tmpl w:val="77546B88"/>
    <w:lvl w:ilvl="0">
      <w:start w:val="1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81465F"/>
    <w:multiLevelType w:val="singleLevel"/>
    <w:tmpl w:val="F6AA9A0C"/>
    <w:lvl w:ilvl="0">
      <w:start w:val="1"/>
      <w:numFmt w:val="decimal"/>
      <w:lvlText w:val="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num w:numId="1" w16cid:durableId="863129776">
    <w:abstractNumId w:val="44"/>
  </w:num>
  <w:num w:numId="2" w16cid:durableId="101999277">
    <w:abstractNumId w:val="9"/>
  </w:num>
  <w:num w:numId="3" w16cid:durableId="1525824221">
    <w:abstractNumId w:val="1"/>
  </w:num>
  <w:num w:numId="4" w16cid:durableId="1807433864">
    <w:abstractNumId w:val="2"/>
  </w:num>
  <w:num w:numId="5" w16cid:durableId="166600950">
    <w:abstractNumId w:val="3"/>
  </w:num>
  <w:num w:numId="6" w16cid:durableId="1650473895">
    <w:abstractNumId w:val="4"/>
  </w:num>
  <w:num w:numId="7" w16cid:durableId="1784643563">
    <w:abstractNumId w:val="5"/>
  </w:num>
  <w:num w:numId="8" w16cid:durableId="4945563">
    <w:abstractNumId w:val="6"/>
  </w:num>
  <w:num w:numId="9" w16cid:durableId="1584337884">
    <w:abstractNumId w:val="7"/>
  </w:num>
  <w:num w:numId="10" w16cid:durableId="1833448169">
    <w:abstractNumId w:val="10"/>
  </w:num>
  <w:num w:numId="11" w16cid:durableId="954560458">
    <w:abstractNumId w:val="45"/>
  </w:num>
  <w:num w:numId="12" w16cid:durableId="654188290">
    <w:abstractNumId w:val="16"/>
  </w:num>
  <w:num w:numId="13" w16cid:durableId="1838690554">
    <w:abstractNumId w:val="17"/>
  </w:num>
  <w:num w:numId="14" w16cid:durableId="1200239894">
    <w:abstractNumId w:val="24"/>
  </w:num>
  <w:num w:numId="15" w16cid:durableId="1233002668">
    <w:abstractNumId w:val="22"/>
  </w:num>
  <w:num w:numId="16" w16cid:durableId="2075197574">
    <w:abstractNumId w:val="48"/>
  </w:num>
  <w:num w:numId="17" w16cid:durableId="1782994963">
    <w:abstractNumId w:val="46"/>
  </w:num>
  <w:num w:numId="18" w16cid:durableId="1071734035">
    <w:abstractNumId w:val="28"/>
  </w:num>
  <w:num w:numId="19" w16cid:durableId="2024285983">
    <w:abstractNumId w:val="40"/>
  </w:num>
  <w:num w:numId="20" w16cid:durableId="298996543">
    <w:abstractNumId w:val="23"/>
  </w:num>
  <w:num w:numId="21" w16cid:durableId="2053309542">
    <w:abstractNumId w:val="37"/>
  </w:num>
  <w:num w:numId="22" w16cid:durableId="873691274">
    <w:abstractNumId w:val="18"/>
  </w:num>
  <w:num w:numId="23" w16cid:durableId="2002198056">
    <w:abstractNumId w:val="35"/>
  </w:num>
  <w:num w:numId="24" w16cid:durableId="1647591252">
    <w:abstractNumId w:val="34"/>
  </w:num>
  <w:num w:numId="25" w16cid:durableId="1305701217">
    <w:abstractNumId w:val="29"/>
  </w:num>
  <w:num w:numId="26" w16cid:durableId="562830945">
    <w:abstractNumId w:val="26"/>
  </w:num>
  <w:num w:numId="27" w16cid:durableId="1704404724">
    <w:abstractNumId w:val="39"/>
  </w:num>
  <w:num w:numId="28" w16cid:durableId="34474087">
    <w:abstractNumId w:val="19"/>
  </w:num>
  <w:num w:numId="29" w16cid:durableId="1329019035">
    <w:abstractNumId w:val="38"/>
  </w:num>
  <w:num w:numId="30" w16cid:durableId="1568878447">
    <w:abstractNumId w:val="27"/>
  </w:num>
  <w:num w:numId="31" w16cid:durableId="1643921258">
    <w:abstractNumId w:val="0"/>
    <w:lvlOverride w:ilvl="0">
      <w:lvl w:ilvl="0">
        <w:numFmt w:val="bullet"/>
        <w:lvlText w:val="-"/>
        <w:legacy w:legacy="1" w:legacySpace="0" w:legacyIndent="1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2" w16cid:durableId="1875072916">
    <w:abstractNumId w:val="0"/>
    <w:lvlOverride w:ilvl="0">
      <w:lvl w:ilvl="0">
        <w:numFmt w:val="bullet"/>
        <w:lvlText w:val="•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3" w16cid:durableId="1513641825">
    <w:abstractNumId w:val="0"/>
    <w:lvlOverride w:ilvl="0">
      <w:lvl w:ilvl="0">
        <w:start w:val="65535"/>
        <w:numFmt w:val="bullet"/>
        <w:lvlText w:val="•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34" w16cid:durableId="847600333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5" w16cid:durableId="229585613">
    <w:abstractNumId w:val="49"/>
  </w:num>
  <w:num w:numId="36" w16cid:durableId="994189691">
    <w:abstractNumId w:val="49"/>
    <w:lvlOverride w:ilvl="0">
      <w:lvl w:ilvl="0">
        <w:start w:val="1"/>
        <w:numFmt w:val="decimal"/>
        <w:lvlText w:val="%1."/>
        <w:legacy w:legacy="1" w:legacySpace="0" w:legacyIndent="216"/>
        <w:lvlJc w:val="left"/>
        <w:rPr>
          <w:rFonts w:ascii="Calibri" w:hAnsi="Calibri" w:cs="Calibri" w:hint="default"/>
        </w:rPr>
      </w:lvl>
    </w:lvlOverride>
  </w:num>
  <w:num w:numId="37" w16cid:durableId="2145930354">
    <w:abstractNumId w:val="51"/>
  </w:num>
  <w:num w:numId="38" w16cid:durableId="114327183">
    <w:abstractNumId w:val="51"/>
    <w:lvlOverride w:ilvl="0">
      <w:lvl w:ilvl="0">
        <w:start w:val="1"/>
        <w:numFmt w:val="decimal"/>
        <w:lvlText w:val="%1."/>
        <w:legacy w:legacy="1" w:legacySpace="0" w:legacyIndent="216"/>
        <w:lvlJc w:val="left"/>
        <w:rPr>
          <w:rFonts w:ascii="Calibri" w:hAnsi="Calibri" w:cs="Calibri" w:hint="default"/>
        </w:rPr>
      </w:lvl>
    </w:lvlOverride>
  </w:num>
  <w:num w:numId="39" w16cid:durableId="681011883">
    <w:abstractNumId w:val="20"/>
  </w:num>
  <w:num w:numId="40" w16cid:durableId="516358308">
    <w:abstractNumId w:val="36"/>
  </w:num>
  <w:num w:numId="41" w16cid:durableId="867528624">
    <w:abstractNumId w:val="33"/>
  </w:num>
  <w:num w:numId="42" w16cid:durableId="1197237450">
    <w:abstractNumId w:val="14"/>
  </w:num>
  <w:num w:numId="43" w16cid:durableId="1553616556">
    <w:abstractNumId w:val="25"/>
  </w:num>
  <w:num w:numId="44" w16cid:durableId="1863860920">
    <w:abstractNumId w:val="25"/>
    <w:lvlOverride w:ilvl="0">
      <w:lvl w:ilvl="0">
        <w:start w:val="1"/>
        <w:numFmt w:val="decimal"/>
        <w:lvlText w:val="%1.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45" w16cid:durableId="482239338">
    <w:abstractNumId w:val="0"/>
    <w:lvlOverride w:ilvl="0">
      <w:lvl w:ilvl="0">
        <w:start w:val="65535"/>
        <w:numFmt w:val="bullet"/>
        <w:lvlText w:val="•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46" w16cid:durableId="1161198250">
    <w:abstractNumId w:val="41"/>
  </w:num>
  <w:num w:numId="47" w16cid:durableId="903834448">
    <w:abstractNumId w:val="11"/>
  </w:num>
  <w:num w:numId="48" w16cid:durableId="124853706">
    <w:abstractNumId w:val="11"/>
    <w:lvlOverride w:ilvl="0">
      <w:lvl w:ilvl="0">
        <w:start w:val="1"/>
        <w:numFmt w:val="decimal"/>
        <w:lvlText w:val="%1."/>
        <w:legacy w:legacy="1" w:legacySpace="0" w:legacyIndent="223"/>
        <w:lvlJc w:val="left"/>
        <w:rPr>
          <w:rFonts w:ascii="Calibri" w:hAnsi="Calibri" w:cs="Calibri" w:hint="default"/>
        </w:rPr>
      </w:lvl>
    </w:lvlOverride>
  </w:num>
  <w:num w:numId="49" w16cid:durableId="744885603">
    <w:abstractNumId w:val="8"/>
  </w:num>
  <w:num w:numId="50" w16cid:durableId="813791530">
    <w:abstractNumId w:val="30"/>
  </w:num>
  <w:num w:numId="51" w16cid:durableId="78867037">
    <w:abstractNumId w:val="50"/>
  </w:num>
  <w:num w:numId="52" w16cid:durableId="1452672774">
    <w:abstractNumId w:val="53"/>
  </w:num>
  <w:num w:numId="53" w16cid:durableId="1118449983">
    <w:abstractNumId w:val="21"/>
  </w:num>
  <w:num w:numId="54" w16cid:durableId="1558319815">
    <w:abstractNumId w:val="21"/>
    <w:lvlOverride w:ilvl="0">
      <w:lvl w:ilvl="0">
        <w:start w:val="1"/>
        <w:numFmt w:val="decimal"/>
        <w:lvlText w:val="%1.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5" w16cid:durableId="1122043498">
    <w:abstractNumId w:val="15"/>
  </w:num>
  <w:num w:numId="56" w16cid:durableId="862092397">
    <w:abstractNumId w:val="15"/>
    <w:lvlOverride w:ilvl="0">
      <w:lvl w:ilvl="0">
        <w:start w:val="1"/>
        <w:numFmt w:val="decimal"/>
        <w:lvlText w:val="%1."/>
        <w:legacy w:legacy="1" w:legacySpace="0" w:legacyIndent="223"/>
        <w:lvlJc w:val="left"/>
        <w:rPr>
          <w:rFonts w:ascii="Times New Roman" w:hAnsi="Times New Roman" w:cs="Times New Roman" w:hint="default"/>
        </w:rPr>
      </w:lvl>
    </w:lvlOverride>
  </w:num>
  <w:num w:numId="57" w16cid:durableId="1109622041">
    <w:abstractNumId w:val="43"/>
  </w:num>
  <w:num w:numId="58" w16cid:durableId="1575817579">
    <w:abstractNumId w:val="12"/>
  </w:num>
  <w:num w:numId="59" w16cid:durableId="1596743224">
    <w:abstractNumId w:val="31"/>
  </w:num>
  <w:num w:numId="60" w16cid:durableId="922951410">
    <w:abstractNumId w:val="47"/>
  </w:num>
  <w:num w:numId="61" w16cid:durableId="328753934">
    <w:abstractNumId w:val="52"/>
  </w:num>
  <w:num w:numId="62" w16cid:durableId="830872732">
    <w:abstractNumId w:val="13"/>
  </w:num>
  <w:num w:numId="63" w16cid:durableId="588202299">
    <w:abstractNumId w:val="32"/>
  </w:num>
  <w:num w:numId="64" w16cid:durableId="279537339">
    <w:abstractNumId w:val="42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86F"/>
    <w:rsid w:val="00000CDC"/>
    <w:rsid w:val="00002C66"/>
    <w:rsid w:val="00021795"/>
    <w:rsid w:val="00026600"/>
    <w:rsid w:val="00041952"/>
    <w:rsid w:val="00044C0E"/>
    <w:rsid w:val="00044D98"/>
    <w:rsid w:val="00046D02"/>
    <w:rsid w:val="00050A6E"/>
    <w:rsid w:val="000573CF"/>
    <w:rsid w:val="0006099E"/>
    <w:rsid w:val="00061485"/>
    <w:rsid w:val="00064DEA"/>
    <w:rsid w:val="00065725"/>
    <w:rsid w:val="0008253F"/>
    <w:rsid w:val="00084B20"/>
    <w:rsid w:val="00085CD9"/>
    <w:rsid w:val="000920EE"/>
    <w:rsid w:val="000A1161"/>
    <w:rsid w:val="000A2EAC"/>
    <w:rsid w:val="000A46AE"/>
    <w:rsid w:val="000B36B4"/>
    <w:rsid w:val="000B7F5D"/>
    <w:rsid w:val="000C5041"/>
    <w:rsid w:val="000D15C6"/>
    <w:rsid w:val="000D586F"/>
    <w:rsid w:val="000E67BE"/>
    <w:rsid w:val="000E7C69"/>
    <w:rsid w:val="000F20A6"/>
    <w:rsid w:val="000F493C"/>
    <w:rsid w:val="000F60B6"/>
    <w:rsid w:val="00101267"/>
    <w:rsid w:val="00102AA7"/>
    <w:rsid w:val="001142CA"/>
    <w:rsid w:val="001218DE"/>
    <w:rsid w:val="00123DFE"/>
    <w:rsid w:val="00123EB2"/>
    <w:rsid w:val="00133548"/>
    <w:rsid w:val="00137FC0"/>
    <w:rsid w:val="001419D8"/>
    <w:rsid w:val="001424C9"/>
    <w:rsid w:val="001448B0"/>
    <w:rsid w:val="00144C14"/>
    <w:rsid w:val="00151383"/>
    <w:rsid w:val="00154940"/>
    <w:rsid w:val="00156206"/>
    <w:rsid w:val="001614E5"/>
    <w:rsid w:val="0018784A"/>
    <w:rsid w:val="00190280"/>
    <w:rsid w:val="001A40D6"/>
    <w:rsid w:val="001A4494"/>
    <w:rsid w:val="001A5DB8"/>
    <w:rsid w:val="001B18E2"/>
    <w:rsid w:val="001B1EFD"/>
    <w:rsid w:val="001B6878"/>
    <w:rsid w:val="001D05ED"/>
    <w:rsid w:val="001D2725"/>
    <w:rsid w:val="001D2D79"/>
    <w:rsid w:val="001D306B"/>
    <w:rsid w:val="001E0204"/>
    <w:rsid w:val="001E30B4"/>
    <w:rsid w:val="001E6759"/>
    <w:rsid w:val="0020065B"/>
    <w:rsid w:val="00202C0C"/>
    <w:rsid w:val="0020797D"/>
    <w:rsid w:val="00222746"/>
    <w:rsid w:val="002304F9"/>
    <w:rsid w:val="00231B64"/>
    <w:rsid w:val="002346C2"/>
    <w:rsid w:val="00237AC7"/>
    <w:rsid w:val="0024082B"/>
    <w:rsid w:val="002479EC"/>
    <w:rsid w:val="00261B8A"/>
    <w:rsid w:val="002654F2"/>
    <w:rsid w:val="00265998"/>
    <w:rsid w:val="002665D4"/>
    <w:rsid w:val="0027305A"/>
    <w:rsid w:val="0028249E"/>
    <w:rsid w:val="00294276"/>
    <w:rsid w:val="00294B1F"/>
    <w:rsid w:val="002A304D"/>
    <w:rsid w:val="002A4157"/>
    <w:rsid w:val="002B157A"/>
    <w:rsid w:val="002B3D70"/>
    <w:rsid w:val="002B55CF"/>
    <w:rsid w:val="002C3481"/>
    <w:rsid w:val="002C6C03"/>
    <w:rsid w:val="002C7A1C"/>
    <w:rsid w:val="002D0AE2"/>
    <w:rsid w:val="002D7390"/>
    <w:rsid w:val="002D791E"/>
    <w:rsid w:val="002E398F"/>
    <w:rsid w:val="002E6BC5"/>
    <w:rsid w:val="002E7A29"/>
    <w:rsid w:val="002F10C0"/>
    <w:rsid w:val="002F6B73"/>
    <w:rsid w:val="003012E6"/>
    <w:rsid w:val="003076EB"/>
    <w:rsid w:val="00317E5B"/>
    <w:rsid w:val="003211EC"/>
    <w:rsid w:val="00322DC2"/>
    <w:rsid w:val="003258B1"/>
    <w:rsid w:val="00327DB3"/>
    <w:rsid w:val="00335545"/>
    <w:rsid w:val="00340479"/>
    <w:rsid w:val="003472EC"/>
    <w:rsid w:val="0035377C"/>
    <w:rsid w:val="003565AE"/>
    <w:rsid w:val="003568BD"/>
    <w:rsid w:val="0035730E"/>
    <w:rsid w:val="00357834"/>
    <w:rsid w:val="0036233C"/>
    <w:rsid w:val="00365BEC"/>
    <w:rsid w:val="00373508"/>
    <w:rsid w:val="00374003"/>
    <w:rsid w:val="00386CAF"/>
    <w:rsid w:val="0038727F"/>
    <w:rsid w:val="00390054"/>
    <w:rsid w:val="00397125"/>
    <w:rsid w:val="00397686"/>
    <w:rsid w:val="003A3F1B"/>
    <w:rsid w:val="003A4033"/>
    <w:rsid w:val="003A53C6"/>
    <w:rsid w:val="003B4D47"/>
    <w:rsid w:val="003B7BDB"/>
    <w:rsid w:val="003C5C60"/>
    <w:rsid w:val="003C741F"/>
    <w:rsid w:val="003D0DAF"/>
    <w:rsid w:val="003D1A66"/>
    <w:rsid w:val="003D245B"/>
    <w:rsid w:val="003D2835"/>
    <w:rsid w:val="003D4D7E"/>
    <w:rsid w:val="00400999"/>
    <w:rsid w:val="0040115E"/>
    <w:rsid w:val="00402BB0"/>
    <w:rsid w:val="00403547"/>
    <w:rsid w:val="00404C1B"/>
    <w:rsid w:val="00410675"/>
    <w:rsid w:val="00420A25"/>
    <w:rsid w:val="00423460"/>
    <w:rsid w:val="00423933"/>
    <w:rsid w:val="00424DE1"/>
    <w:rsid w:val="00430C79"/>
    <w:rsid w:val="004418F2"/>
    <w:rsid w:val="00445EF4"/>
    <w:rsid w:val="00447914"/>
    <w:rsid w:val="0045351F"/>
    <w:rsid w:val="004540CF"/>
    <w:rsid w:val="004601E3"/>
    <w:rsid w:val="00460C77"/>
    <w:rsid w:val="00471DBA"/>
    <w:rsid w:val="00475B7F"/>
    <w:rsid w:val="0047762C"/>
    <w:rsid w:val="00481D86"/>
    <w:rsid w:val="00485870"/>
    <w:rsid w:val="00487882"/>
    <w:rsid w:val="004971B1"/>
    <w:rsid w:val="004A0FB4"/>
    <w:rsid w:val="004A21C3"/>
    <w:rsid w:val="004A7F0C"/>
    <w:rsid w:val="004B189D"/>
    <w:rsid w:val="004C1C72"/>
    <w:rsid w:val="004C77BD"/>
    <w:rsid w:val="004D092A"/>
    <w:rsid w:val="004D097C"/>
    <w:rsid w:val="004D46E9"/>
    <w:rsid w:val="004E0D0B"/>
    <w:rsid w:val="004E69CF"/>
    <w:rsid w:val="004F045F"/>
    <w:rsid w:val="004F13AF"/>
    <w:rsid w:val="004F52F7"/>
    <w:rsid w:val="004F7AC2"/>
    <w:rsid w:val="00501DFD"/>
    <w:rsid w:val="00503220"/>
    <w:rsid w:val="005043DE"/>
    <w:rsid w:val="00505F8D"/>
    <w:rsid w:val="00506735"/>
    <w:rsid w:val="005115F1"/>
    <w:rsid w:val="00513227"/>
    <w:rsid w:val="005178F4"/>
    <w:rsid w:val="00520A15"/>
    <w:rsid w:val="00530D9A"/>
    <w:rsid w:val="005419A7"/>
    <w:rsid w:val="00542B2C"/>
    <w:rsid w:val="00543E1E"/>
    <w:rsid w:val="00546451"/>
    <w:rsid w:val="00547547"/>
    <w:rsid w:val="0055001C"/>
    <w:rsid w:val="00551552"/>
    <w:rsid w:val="0055217C"/>
    <w:rsid w:val="00556624"/>
    <w:rsid w:val="00557EF4"/>
    <w:rsid w:val="00562BB1"/>
    <w:rsid w:val="005631B2"/>
    <w:rsid w:val="0056438F"/>
    <w:rsid w:val="00572D58"/>
    <w:rsid w:val="005757F1"/>
    <w:rsid w:val="005808B5"/>
    <w:rsid w:val="00581507"/>
    <w:rsid w:val="00583123"/>
    <w:rsid w:val="00590931"/>
    <w:rsid w:val="005A1245"/>
    <w:rsid w:val="005B016D"/>
    <w:rsid w:val="005C1B36"/>
    <w:rsid w:val="005C261D"/>
    <w:rsid w:val="005C559A"/>
    <w:rsid w:val="005D668E"/>
    <w:rsid w:val="005D68C8"/>
    <w:rsid w:val="005E45A9"/>
    <w:rsid w:val="005E72A0"/>
    <w:rsid w:val="005F407C"/>
    <w:rsid w:val="00600AEE"/>
    <w:rsid w:val="00601D93"/>
    <w:rsid w:val="00603F90"/>
    <w:rsid w:val="006046B5"/>
    <w:rsid w:val="006070B0"/>
    <w:rsid w:val="0060755D"/>
    <w:rsid w:val="00610738"/>
    <w:rsid w:val="00613F84"/>
    <w:rsid w:val="00623B75"/>
    <w:rsid w:val="006266F5"/>
    <w:rsid w:val="00626795"/>
    <w:rsid w:val="00626AE9"/>
    <w:rsid w:val="00636303"/>
    <w:rsid w:val="00646A7C"/>
    <w:rsid w:val="00646B0E"/>
    <w:rsid w:val="00652F5A"/>
    <w:rsid w:val="00654175"/>
    <w:rsid w:val="00656003"/>
    <w:rsid w:val="00663FA0"/>
    <w:rsid w:val="006713A5"/>
    <w:rsid w:val="0067147A"/>
    <w:rsid w:val="00675407"/>
    <w:rsid w:val="006756BE"/>
    <w:rsid w:val="00677D42"/>
    <w:rsid w:val="0068061C"/>
    <w:rsid w:val="0068329D"/>
    <w:rsid w:val="00691C30"/>
    <w:rsid w:val="006927CD"/>
    <w:rsid w:val="00693682"/>
    <w:rsid w:val="006A058D"/>
    <w:rsid w:val="006B3AB1"/>
    <w:rsid w:val="006C0B67"/>
    <w:rsid w:val="006C5B3D"/>
    <w:rsid w:val="006C5D11"/>
    <w:rsid w:val="006C5FC6"/>
    <w:rsid w:val="006D4473"/>
    <w:rsid w:val="006E4C0A"/>
    <w:rsid w:val="006F1D32"/>
    <w:rsid w:val="007000E3"/>
    <w:rsid w:val="00701526"/>
    <w:rsid w:val="00705098"/>
    <w:rsid w:val="00707F9F"/>
    <w:rsid w:val="007209BE"/>
    <w:rsid w:val="007314A9"/>
    <w:rsid w:val="00736DCC"/>
    <w:rsid w:val="00743AAB"/>
    <w:rsid w:val="00743BDC"/>
    <w:rsid w:val="007528A4"/>
    <w:rsid w:val="00757095"/>
    <w:rsid w:val="00757868"/>
    <w:rsid w:val="00761FA5"/>
    <w:rsid w:val="00776B63"/>
    <w:rsid w:val="00781BC4"/>
    <w:rsid w:val="00781F47"/>
    <w:rsid w:val="0078745B"/>
    <w:rsid w:val="007927E7"/>
    <w:rsid w:val="0079336B"/>
    <w:rsid w:val="007B05C0"/>
    <w:rsid w:val="007C28D8"/>
    <w:rsid w:val="007C3761"/>
    <w:rsid w:val="007C4E2E"/>
    <w:rsid w:val="007D0CBA"/>
    <w:rsid w:val="007D3144"/>
    <w:rsid w:val="007D4F99"/>
    <w:rsid w:val="007E0A10"/>
    <w:rsid w:val="007F0004"/>
    <w:rsid w:val="007F2450"/>
    <w:rsid w:val="007F2D48"/>
    <w:rsid w:val="00801460"/>
    <w:rsid w:val="00801EB2"/>
    <w:rsid w:val="0081106D"/>
    <w:rsid w:val="00824196"/>
    <w:rsid w:val="00824B2A"/>
    <w:rsid w:val="00827C8C"/>
    <w:rsid w:val="00827E73"/>
    <w:rsid w:val="00840A2F"/>
    <w:rsid w:val="00865437"/>
    <w:rsid w:val="00871AE4"/>
    <w:rsid w:val="00873656"/>
    <w:rsid w:val="00876E40"/>
    <w:rsid w:val="00885ADF"/>
    <w:rsid w:val="008903D2"/>
    <w:rsid w:val="0089075F"/>
    <w:rsid w:val="0089299F"/>
    <w:rsid w:val="008945DC"/>
    <w:rsid w:val="00895DD8"/>
    <w:rsid w:val="00896C85"/>
    <w:rsid w:val="008A2B5F"/>
    <w:rsid w:val="008A552C"/>
    <w:rsid w:val="008B00AA"/>
    <w:rsid w:val="008B51A4"/>
    <w:rsid w:val="008C6CD8"/>
    <w:rsid w:val="008D13FF"/>
    <w:rsid w:val="008D5AB2"/>
    <w:rsid w:val="008D5ABA"/>
    <w:rsid w:val="008D6185"/>
    <w:rsid w:val="008D63E2"/>
    <w:rsid w:val="008E762E"/>
    <w:rsid w:val="008F04BD"/>
    <w:rsid w:val="008F4EE6"/>
    <w:rsid w:val="009008DC"/>
    <w:rsid w:val="00903146"/>
    <w:rsid w:val="0090466D"/>
    <w:rsid w:val="00907837"/>
    <w:rsid w:val="00907E5F"/>
    <w:rsid w:val="0091256E"/>
    <w:rsid w:val="00913B0B"/>
    <w:rsid w:val="00917CB4"/>
    <w:rsid w:val="0092309B"/>
    <w:rsid w:val="0092387C"/>
    <w:rsid w:val="00925EC2"/>
    <w:rsid w:val="009276DA"/>
    <w:rsid w:val="0093049A"/>
    <w:rsid w:val="0093121B"/>
    <w:rsid w:val="0093171E"/>
    <w:rsid w:val="00933CC0"/>
    <w:rsid w:val="0094105E"/>
    <w:rsid w:val="0094607E"/>
    <w:rsid w:val="009519A2"/>
    <w:rsid w:val="00955139"/>
    <w:rsid w:val="00972E71"/>
    <w:rsid w:val="009750D6"/>
    <w:rsid w:val="00980785"/>
    <w:rsid w:val="00996500"/>
    <w:rsid w:val="00996879"/>
    <w:rsid w:val="009A5DFA"/>
    <w:rsid w:val="009A69E6"/>
    <w:rsid w:val="009B2A23"/>
    <w:rsid w:val="009B60E0"/>
    <w:rsid w:val="009B7AA6"/>
    <w:rsid w:val="009C37D5"/>
    <w:rsid w:val="009C3A43"/>
    <w:rsid w:val="009C4022"/>
    <w:rsid w:val="009C4E61"/>
    <w:rsid w:val="009D063B"/>
    <w:rsid w:val="009D1E12"/>
    <w:rsid w:val="009D3220"/>
    <w:rsid w:val="009D3A57"/>
    <w:rsid w:val="009D4E2B"/>
    <w:rsid w:val="009D543A"/>
    <w:rsid w:val="009D5534"/>
    <w:rsid w:val="009E0628"/>
    <w:rsid w:val="009E1D49"/>
    <w:rsid w:val="009E3252"/>
    <w:rsid w:val="009E45D4"/>
    <w:rsid w:val="009E4C26"/>
    <w:rsid w:val="009F48DE"/>
    <w:rsid w:val="00A01CDC"/>
    <w:rsid w:val="00A12652"/>
    <w:rsid w:val="00A14E96"/>
    <w:rsid w:val="00A15E3F"/>
    <w:rsid w:val="00A210E8"/>
    <w:rsid w:val="00A21250"/>
    <w:rsid w:val="00A21BC1"/>
    <w:rsid w:val="00A2468E"/>
    <w:rsid w:val="00A249F9"/>
    <w:rsid w:val="00A25466"/>
    <w:rsid w:val="00A257B9"/>
    <w:rsid w:val="00A279BE"/>
    <w:rsid w:val="00A30793"/>
    <w:rsid w:val="00A3359D"/>
    <w:rsid w:val="00A350C0"/>
    <w:rsid w:val="00A414C2"/>
    <w:rsid w:val="00A517A0"/>
    <w:rsid w:val="00A53D79"/>
    <w:rsid w:val="00A5618E"/>
    <w:rsid w:val="00A62F02"/>
    <w:rsid w:val="00A722D7"/>
    <w:rsid w:val="00A805BD"/>
    <w:rsid w:val="00A8256E"/>
    <w:rsid w:val="00A82F1D"/>
    <w:rsid w:val="00A86615"/>
    <w:rsid w:val="00A87E6E"/>
    <w:rsid w:val="00A900D6"/>
    <w:rsid w:val="00A90B9D"/>
    <w:rsid w:val="00A9283C"/>
    <w:rsid w:val="00A94A3C"/>
    <w:rsid w:val="00A95045"/>
    <w:rsid w:val="00A9735A"/>
    <w:rsid w:val="00AA3DCC"/>
    <w:rsid w:val="00AA7F75"/>
    <w:rsid w:val="00AB2D26"/>
    <w:rsid w:val="00AB38B4"/>
    <w:rsid w:val="00AB48DC"/>
    <w:rsid w:val="00AB7B6D"/>
    <w:rsid w:val="00AC083B"/>
    <w:rsid w:val="00AC16D9"/>
    <w:rsid w:val="00AC79E0"/>
    <w:rsid w:val="00AD1B55"/>
    <w:rsid w:val="00AD4D07"/>
    <w:rsid w:val="00AD5D3F"/>
    <w:rsid w:val="00AF421B"/>
    <w:rsid w:val="00AF4CAF"/>
    <w:rsid w:val="00AF548C"/>
    <w:rsid w:val="00AF57A2"/>
    <w:rsid w:val="00B018E1"/>
    <w:rsid w:val="00B033A3"/>
    <w:rsid w:val="00B0680C"/>
    <w:rsid w:val="00B1052E"/>
    <w:rsid w:val="00B11AD3"/>
    <w:rsid w:val="00B21107"/>
    <w:rsid w:val="00B22CF5"/>
    <w:rsid w:val="00B25875"/>
    <w:rsid w:val="00B31DE9"/>
    <w:rsid w:val="00B35C27"/>
    <w:rsid w:val="00B36EB3"/>
    <w:rsid w:val="00B42EB3"/>
    <w:rsid w:val="00B44D8D"/>
    <w:rsid w:val="00B45C49"/>
    <w:rsid w:val="00B46E3E"/>
    <w:rsid w:val="00B53B61"/>
    <w:rsid w:val="00B55713"/>
    <w:rsid w:val="00B56522"/>
    <w:rsid w:val="00B754E8"/>
    <w:rsid w:val="00B76489"/>
    <w:rsid w:val="00B82FF1"/>
    <w:rsid w:val="00BA177C"/>
    <w:rsid w:val="00BA23FA"/>
    <w:rsid w:val="00BA3883"/>
    <w:rsid w:val="00BA435A"/>
    <w:rsid w:val="00BA6A42"/>
    <w:rsid w:val="00BB34DB"/>
    <w:rsid w:val="00BB4362"/>
    <w:rsid w:val="00BB56A6"/>
    <w:rsid w:val="00BB622A"/>
    <w:rsid w:val="00BB678C"/>
    <w:rsid w:val="00BC0750"/>
    <w:rsid w:val="00BC1D6F"/>
    <w:rsid w:val="00BC5EB9"/>
    <w:rsid w:val="00BC7DB9"/>
    <w:rsid w:val="00BD0CA5"/>
    <w:rsid w:val="00BD61D5"/>
    <w:rsid w:val="00BE3161"/>
    <w:rsid w:val="00BE4A9F"/>
    <w:rsid w:val="00BF0D00"/>
    <w:rsid w:val="00BF2DD3"/>
    <w:rsid w:val="00BF398F"/>
    <w:rsid w:val="00C078F0"/>
    <w:rsid w:val="00C11913"/>
    <w:rsid w:val="00C11F7E"/>
    <w:rsid w:val="00C13559"/>
    <w:rsid w:val="00C15E22"/>
    <w:rsid w:val="00C21C63"/>
    <w:rsid w:val="00C238B0"/>
    <w:rsid w:val="00C259B0"/>
    <w:rsid w:val="00C269EB"/>
    <w:rsid w:val="00C3009D"/>
    <w:rsid w:val="00C40E3C"/>
    <w:rsid w:val="00C53F4E"/>
    <w:rsid w:val="00C544A5"/>
    <w:rsid w:val="00C56CD3"/>
    <w:rsid w:val="00C57782"/>
    <w:rsid w:val="00C61EC9"/>
    <w:rsid w:val="00C629C9"/>
    <w:rsid w:val="00C62CCC"/>
    <w:rsid w:val="00C63C70"/>
    <w:rsid w:val="00C642C9"/>
    <w:rsid w:val="00C672B8"/>
    <w:rsid w:val="00C826A9"/>
    <w:rsid w:val="00C92F58"/>
    <w:rsid w:val="00C95F85"/>
    <w:rsid w:val="00CB14EC"/>
    <w:rsid w:val="00CB7A51"/>
    <w:rsid w:val="00CC049C"/>
    <w:rsid w:val="00CD0DCA"/>
    <w:rsid w:val="00CD10EF"/>
    <w:rsid w:val="00CD2533"/>
    <w:rsid w:val="00CE2203"/>
    <w:rsid w:val="00D0596F"/>
    <w:rsid w:val="00D23031"/>
    <w:rsid w:val="00D311DF"/>
    <w:rsid w:val="00D31E4D"/>
    <w:rsid w:val="00D34E2B"/>
    <w:rsid w:val="00D37B10"/>
    <w:rsid w:val="00D44F0E"/>
    <w:rsid w:val="00D46D34"/>
    <w:rsid w:val="00D46FC8"/>
    <w:rsid w:val="00D4701C"/>
    <w:rsid w:val="00D500AA"/>
    <w:rsid w:val="00D50EE9"/>
    <w:rsid w:val="00D52F84"/>
    <w:rsid w:val="00D57ECB"/>
    <w:rsid w:val="00D6661A"/>
    <w:rsid w:val="00D769FB"/>
    <w:rsid w:val="00D81679"/>
    <w:rsid w:val="00D81C2D"/>
    <w:rsid w:val="00D90AB7"/>
    <w:rsid w:val="00D93944"/>
    <w:rsid w:val="00DB2C6D"/>
    <w:rsid w:val="00DB4816"/>
    <w:rsid w:val="00DB56B0"/>
    <w:rsid w:val="00DB64F8"/>
    <w:rsid w:val="00DC103C"/>
    <w:rsid w:val="00DC10B4"/>
    <w:rsid w:val="00DC1DBB"/>
    <w:rsid w:val="00DC2CBB"/>
    <w:rsid w:val="00DC3B40"/>
    <w:rsid w:val="00DC62DA"/>
    <w:rsid w:val="00DE1FC5"/>
    <w:rsid w:val="00DE468D"/>
    <w:rsid w:val="00DE73E4"/>
    <w:rsid w:val="00DF252F"/>
    <w:rsid w:val="00DF327E"/>
    <w:rsid w:val="00DF3404"/>
    <w:rsid w:val="00DF3C69"/>
    <w:rsid w:val="00E02C69"/>
    <w:rsid w:val="00E03258"/>
    <w:rsid w:val="00E10B8E"/>
    <w:rsid w:val="00E21B81"/>
    <w:rsid w:val="00E2486F"/>
    <w:rsid w:val="00E263AC"/>
    <w:rsid w:val="00E350E3"/>
    <w:rsid w:val="00E42D1D"/>
    <w:rsid w:val="00E461A7"/>
    <w:rsid w:val="00E46C67"/>
    <w:rsid w:val="00E52046"/>
    <w:rsid w:val="00E572E3"/>
    <w:rsid w:val="00E57675"/>
    <w:rsid w:val="00E6698C"/>
    <w:rsid w:val="00E6785B"/>
    <w:rsid w:val="00E73845"/>
    <w:rsid w:val="00E760C3"/>
    <w:rsid w:val="00E836D9"/>
    <w:rsid w:val="00E84FCA"/>
    <w:rsid w:val="00E9275F"/>
    <w:rsid w:val="00E93B58"/>
    <w:rsid w:val="00EA228F"/>
    <w:rsid w:val="00EA3663"/>
    <w:rsid w:val="00EA433A"/>
    <w:rsid w:val="00EA4AD1"/>
    <w:rsid w:val="00EA684A"/>
    <w:rsid w:val="00EB10F8"/>
    <w:rsid w:val="00EB443D"/>
    <w:rsid w:val="00EC0A94"/>
    <w:rsid w:val="00EC0D3C"/>
    <w:rsid w:val="00ED1ADB"/>
    <w:rsid w:val="00ED202D"/>
    <w:rsid w:val="00ED4D11"/>
    <w:rsid w:val="00EE5780"/>
    <w:rsid w:val="00EF234F"/>
    <w:rsid w:val="00F07C8E"/>
    <w:rsid w:val="00F170F5"/>
    <w:rsid w:val="00F20C70"/>
    <w:rsid w:val="00F24CEC"/>
    <w:rsid w:val="00F25DE9"/>
    <w:rsid w:val="00F26CD0"/>
    <w:rsid w:val="00F3543F"/>
    <w:rsid w:val="00F364AB"/>
    <w:rsid w:val="00F37595"/>
    <w:rsid w:val="00F43D77"/>
    <w:rsid w:val="00F53387"/>
    <w:rsid w:val="00F70A73"/>
    <w:rsid w:val="00F74CA8"/>
    <w:rsid w:val="00F76ED6"/>
    <w:rsid w:val="00F84661"/>
    <w:rsid w:val="00F84EC9"/>
    <w:rsid w:val="00F8761D"/>
    <w:rsid w:val="00FA4D7A"/>
    <w:rsid w:val="00FA7980"/>
    <w:rsid w:val="00FB1EE5"/>
    <w:rsid w:val="00FD6F5F"/>
    <w:rsid w:val="00FF1FFC"/>
    <w:rsid w:val="00FF3203"/>
    <w:rsid w:val="00FF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969BF"/>
  <w15:docId w15:val="{FE021E3B-306B-4E2D-9091-B6F129BF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8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1">
    <w:name w:val="heading 1"/>
    <w:basedOn w:val="a"/>
    <w:next w:val="a"/>
    <w:link w:val="10"/>
    <w:uiPriority w:val="9"/>
    <w:qFormat/>
    <w:rsid w:val="00572D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86F"/>
    <w:pPr>
      <w:ind w:left="720"/>
      <w:contextualSpacing/>
    </w:pPr>
    <w:rPr>
      <w:szCs w:val="24"/>
      <w:lang w:val="bg-BG" w:eastAsia="bg-BG"/>
    </w:rPr>
  </w:style>
  <w:style w:type="paragraph" w:customStyle="1" w:styleId="201002">
    <w:name w:val="2010_02_ВТОРА СТЕПЕН"/>
    <w:basedOn w:val="a"/>
    <w:next w:val="NoParagraphStyle"/>
    <w:uiPriority w:val="99"/>
    <w:rsid w:val="003258B1"/>
    <w:pPr>
      <w:suppressAutoHyphens/>
      <w:autoSpaceDE w:val="0"/>
      <w:autoSpaceDN w:val="0"/>
      <w:adjustRightInd w:val="0"/>
      <w:spacing w:after="57" w:line="280" w:lineRule="atLeast"/>
      <w:jc w:val="center"/>
      <w:textAlignment w:val="center"/>
    </w:pPr>
    <w:rPr>
      <w:rFonts w:eastAsia="Calibri"/>
      <w:b/>
      <w:bCs/>
      <w:caps/>
      <w:color w:val="000000"/>
      <w:sz w:val="26"/>
      <w:szCs w:val="26"/>
      <w:lang w:val="bg-BG"/>
    </w:rPr>
  </w:style>
  <w:style w:type="paragraph" w:customStyle="1" w:styleId="NoParagraphStyle">
    <w:name w:val="[No Paragraph Style]"/>
    <w:rsid w:val="003258B1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/>
    </w:rPr>
  </w:style>
  <w:style w:type="paragraph" w:styleId="a4">
    <w:name w:val="Body Text Indent"/>
    <w:basedOn w:val="a"/>
    <w:link w:val="a5"/>
    <w:rsid w:val="00613F84"/>
    <w:pPr>
      <w:spacing w:line="360" w:lineRule="auto"/>
      <w:ind w:firstLine="720"/>
      <w:jc w:val="both"/>
    </w:pPr>
    <w:rPr>
      <w:sz w:val="26"/>
      <w:lang w:val="bg-BG"/>
    </w:rPr>
  </w:style>
  <w:style w:type="character" w:customStyle="1" w:styleId="a5">
    <w:name w:val="Основен текст с отстъп Знак"/>
    <w:basedOn w:val="a0"/>
    <w:link w:val="a4"/>
    <w:rsid w:val="00613F84"/>
    <w:rPr>
      <w:rFonts w:ascii="Times New Roman" w:eastAsia="Times New Roman" w:hAnsi="Times New Roman" w:cs="Times New Roman"/>
      <w:sz w:val="26"/>
      <w:szCs w:val="20"/>
    </w:rPr>
  </w:style>
  <w:style w:type="table" w:styleId="a6">
    <w:name w:val="Table Grid"/>
    <w:basedOn w:val="a1"/>
    <w:uiPriority w:val="59"/>
    <w:rsid w:val="006C5B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666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6661A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semiHidden/>
    <w:rsid w:val="00D6661A"/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2010Basictxt">
    <w:name w:val="2010_Basic txt"/>
    <w:basedOn w:val="a"/>
    <w:next w:val="a"/>
    <w:uiPriority w:val="99"/>
    <w:rsid w:val="00C642C9"/>
    <w:pPr>
      <w:autoSpaceDE w:val="0"/>
      <w:autoSpaceDN w:val="0"/>
      <w:adjustRightInd w:val="0"/>
      <w:spacing w:line="252" w:lineRule="atLeast"/>
      <w:ind w:firstLine="283"/>
      <w:jc w:val="both"/>
      <w:textAlignment w:val="center"/>
    </w:pPr>
    <w:rPr>
      <w:rFonts w:eastAsia="Calibri"/>
      <w:color w:val="000000"/>
      <w:sz w:val="22"/>
      <w:szCs w:val="22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044D98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044D98"/>
    <w:rPr>
      <w:rFonts w:ascii="Tahoma" w:eastAsia="Times New Roman" w:hAnsi="Tahoma" w:cs="Tahoma"/>
      <w:sz w:val="16"/>
      <w:szCs w:val="16"/>
      <w:lang w:val="en-AU"/>
    </w:rPr>
  </w:style>
  <w:style w:type="paragraph" w:styleId="ab">
    <w:name w:val="header"/>
    <w:basedOn w:val="a"/>
    <w:link w:val="ac"/>
    <w:uiPriority w:val="99"/>
    <w:unhideWhenUsed/>
    <w:rsid w:val="002A4157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2A4157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ad">
    <w:name w:val="footer"/>
    <w:basedOn w:val="a"/>
    <w:link w:val="ae"/>
    <w:uiPriority w:val="99"/>
    <w:unhideWhenUsed/>
    <w:rsid w:val="002A4157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2A4157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af">
    <w:name w:val="Normal (Web)"/>
    <w:basedOn w:val="a"/>
    <w:uiPriority w:val="99"/>
    <w:semiHidden/>
    <w:unhideWhenUsed/>
    <w:rsid w:val="009E45D4"/>
    <w:pPr>
      <w:spacing w:before="100" w:beforeAutospacing="1" w:after="100" w:afterAutospacing="1"/>
    </w:pPr>
    <w:rPr>
      <w:szCs w:val="24"/>
      <w:lang w:val="bg-BG" w:eastAsia="bg-BG"/>
    </w:rPr>
  </w:style>
  <w:style w:type="paragraph" w:customStyle="1" w:styleId="Style2">
    <w:name w:val="Style2"/>
    <w:basedOn w:val="a"/>
    <w:uiPriority w:val="99"/>
    <w:rsid w:val="00C63C70"/>
    <w:pPr>
      <w:widowControl w:val="0"/>
      <w:autoSpaceDE w:val="0"/>
      <w:autoSpaceDN w:val="0"/>
      <w:adjustRightInd w:val="0"/>
      <w:spacing w:line="547" w:lineRule="exact"/>
      <w:ind w:left="-284" w:hanging="1562"/>
      <w:jc w:val="both"/>
    </w:pPr>
    <w:rPr>
      <w:rFonts w:ascii="Verdana" w:eastAsiaTheme="minorEastAsia" w:hAnsi="Verdana" w:cstheme="minorBidi"/>
      <w:szCs w:val="24"/>
      <w:lang w:val="bg-BG" w:eastAsia="bg-BG"/>
    </w:rPr>
  </w:style>
  <w:style w:type="character" w:customStyle="1" w:styleId="FontStyle27">
    <w:name w:val="Font Style27"/>
    <w:basedOn w:val="a0"/>
    <w:uiPriority w:val="99"/>
    <w:rsid w:val="00C63C7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f0">
    <w:name w:val="No Spacing"/>
    <w:uiPriority w:val="1"/>
    <w:qFormat/>
    <w:rsid w:val="00572D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10">
    <w:name w:val="Заглавие 1 Знак"/>
    <w:basedOn w:val="a0"/>
    <w:link w:val="1"/>
    <w:uiPriority w:val="9"/>
    <w:rsid w:val="00572D5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xn--m1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8FCA9-E015-4CC9-99A8-5195B9F81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14417</Words>
  <Characters>82178</Characters>
  <Application>Microsoft Office Word</Application>
  <DocSecurity>0</DocSecurity>
  <Lines>684</Lines>
  <Paragraphs>192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</dc:creator>
  <cp:lastModifiedBy>400204</cp:lastModifiedBy>
  <cp:revision>2</cp:revision>
  <cp:lastPrinted>2024-09-13T08:09:00Z</cp:lastPrinted>
  <dcterms:created xsi:type="dcterms:W3CDTF">2025-11-27T12:15:00Z</dcterms:created>
  <dcterms:modified xsi:type="dcterms:W3CDTF">2025-11-27T12:15:00Z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442465776</vt:i4>
  </property>
</Properties>
</file>